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FC9" w:rsidRPr="004259CF" w:rsidRDefault="008B2FC9" w:rsidP="008B2FC9">
      <w:pPr>
        <w:spacing w:after="0"/>
        <w:rPr>
          <w:b/>
          <w:sz w:val="22"/>
          <w:lang w:val="sr-Cyrl-RS"/>
        </w:rPr>
      </w:pPr>
      <w:r w:rsidRPr="004259CF">
        <w:rPr>
          <w:b/>
          <w:sz w:val="22"/>
          <w:lang w:val="sr-Cyrl-RS"/>
        </w:rPr>
        <w:t>РЕПУБЛИКА СРПСКА</w:t>
      </w:r>
    </w:p>
    <w:p w:rsidR="008B2FC9" w:rsidRPr="004259CF" w:rsidRDefault="008B2FC9" w:rsidP="008B2FC9">
      <w:pPr>
        <w:spacing w:after="0"/>
        <w:rPr>
          <w:b/>
          <w:sz w:val="22"/>
          <w:lang w:val="sr-Cyrl-RS"/>
        </w:rPr>
      </w:pPr>
      <w:r w:rsidRPr="004259CF">
        <w:rPr>
          <w:b/>
          <w:sz w:val="22"/>
          <w:lang w:val="sr-Cyrl-RS"/>
        </w:rPr>
        <w:t>ГРАД БАЊА ЛУКА</w:t>
      </w:r>
    </w:p>
    <w:p w:rsidR="008B2FC9" w:rsidRPr="004259CF" w:rsidRDefault="008B2FC9" w:rsidP="008B2FC9">
      <w:pPr>
        <w:spacing w:after="0"/>
        <w:rPr>
          <w:b/>
          <w:sz w:val="22"/>
          <w:lang w:val="sr-Cyrl-RS"/>
        </w:rPr>
      </w:pPr>
      <w:r w:rsidRPr="004259CF">
        <w:rPr>
          <w:b/>
          <w:sz w:val="22"/>
          <w:lang w:val="sr-Cyrl-RS"/>
        </w:rPr>
        <w:t>ГРАДСКА УПРАВА</w:t>
      </w:r>
    </w:p>
    <w:p w:rsidR="008B2FC9" w:rsidRPr="004259CF" w:rsidRDefault="008B2FC9" w:rsidP="008B2FC9">
      <w:pPr>
        <w:spacing w:after="0"/>
        <w:rPr>
          <w:b/>
          <w:sz w:val="22"/>
          <w:lang w:val="sr-Cyrl-RS"/>
        </w:rPr>
      </w:pPr>
      <w:r w:rsidRPr="004259CF">
        <w:rPr>
          <w:b/>
          <w:sz w:val="22"/>
          <w:lang w:val="sr-Cyrl-RS"/>
        </w:rPr>
        <w:t>ГРАДОНАЧЕЛНИК</w:t>
      </w:r>
    </w:p>
    <w:p w:rsidR="008B2FC9" w:rsidRPr="004259CF" w:rsidRDefault="008B2FC9" w:rsidP="008B2FC9">
      <w:pPr>
        <w:rPr>
          <w:sz w:val="22"/>
          <w:lang w:val="sr-Latn-RS"/>
        </w:rPr>
      </w:pPr>
    </w:p>
    <w:p w:rsidR="00F66734" w:rsidRPr="00242F45" w:rsidRDefault="008B2FC9" w:rsidP="00F66734">
      <w:pPr>
        <w:spacing w:after="120" w:line="240" w:lineRule="auto"/>
        <w:jc w:val="both"/>
        <w:rPr>
          <w:rFonts w:cs="Times New Roman"/>
          <w:sz w:val="22"/>
          <w:lang w:val="sr-Cyrl-RS"/>
        </w:rPr>
      </w:pPr>
      <w:r w:rsidRPr="00242F45">
        <w:rPr>
          <w:rFonts w:cs="Times New Roman"/>
          <w:sz w:val="22"/>
          <w:lang w:val="sr-Cyrl-RS"/>
        </w:rPr>
        <w:t>На основу члана 59. Закона о локалној самоуправи („Службени гласник Републике Српске“, бр. 97/16 и 36/19), члана 67. Статута Града Бања Лука („Службени гласник Града Бања Лука“, бр. 14/18 и 9/19), и Правилника о додјели средстава текућег гранта пословним с</w:t>
      </w:r>
      <w:r w:rsidR="009369F0">
        <w:rPr>
          <w:rFonts w:cs="Times New Roman"/>
          <w:sz w:val="22"/>
          <w:lang w:val="sr-Cyrl-RS"/>
        </w:rPr>
        <w:t>убјк</w:t>
      </w:r>
      <w:r w:rsidRPr="00242F45">
        <w:rPr>
          <w:rFonts w:cs="Times New Roman"/>
          <w:sz w:val="22"/>
          <w:lang w:val="sr-Cyrl-RS"/>
        </w:rPr>
        <w:t>тима за з</w:t>
      </w:r>
      <w:r w:rsidR="009369F0">
        <w:rPr>
          <w:rFonts w:cs="Times New Roman"/>
          <w:sz w:val="22"/>
          <w:lang w:val="sr-Cyrl-RS"/>
        </w:rPr>
        <w:t>апошљавање приправника – пројек</w:t>
      </w:r>
      <w:r w:rsidRPr="00242F45">
        <w:rPr>
          <w:rFonts w:cs="Times New Roman"/>
          <w:sz w:val="22"/>
          <w:lang w:val="sr-Cyrl-RS"/>
        </w:rPr>
        <w:t xml:space="preserve">ат „Први посао“  („Службени гласник Града Бања Лука“ бр. </w:t>
      </w:r>
      <w:r w:rsidR="00D83AF7" w:rsidRPr="00D83AF7">
        <w:rPr>
          <w:rFonts w:cs="Times New Roman"/>
          <w:sz w:val="22"/>
          <w:lang w:val="sr-Cyrl-RS"/>
        </w:rPr>
        <w:t>22</w:t>
      </w:r>
      <w:r w:rsidRPr="00D83AF7">
        <w:rPr>
          <w:rFonts w:cs="Times New Roman"/>
          <w:sz w:val="22"/>
          <w:lang w:val="sr-Cyrl-RS"/>
        </w:rPr>
        <w:t>/</w:t>
      </w:r>
      <w:r w:rsidRPr="00242F45">
        <w:rPr>
          <w:rFonts w:cs="Times New Roman"/>
          <w:sz w:val="22"/>
          <w:lang w:val="sr-Cyrl-RS"/>
        </w:rPr>
        <w:t>25), градоначелник Града Бања Лука расписује</w:t>
      </w:r>
    </w:p>
    <w:p w:rsidR="00497A68" w:rsidRPr="00F66734" w:rsidRDefault="008B2FC9" w:rsidP="00DD2371">
      <w:pPr>
        <w:spacing w:after="0" w:line="240" w:lineRule="auto"/>
        <w:jc w:val="center"/>
        <w:rPr>
          <w:b/>
          <w:sz w:val="22"/>
          <w:lang w:val="sr-Cyrl-RS"/>
        </w:rPr>
      </w:pPr>
      <w:r w:rsidRPr="00F66734">
        <w:rPr>
          <w:b/>
          <w:sz w:val="22"/>
          <w:lang w:val="sr-Cyrl-RS"/>
        </w:rPr>
        <w:t>ЈАВНИ ПОЗИВ</w:t>
      </w:r>
    </w:p>
    <w:p w:rsidR="008B2FC9" w:rsidRDefault="00484737" w:rsidP="00DD2371">
      <w:pPr>
        <w:spacing w:after="0" w:line="240" w:lineRule="auto"/>
        <w:jc w:val="center"/>
        <w:rPr>
          <w:b/>
          <w:sz w:val="22"/>
          <w:lang w:val="sr-Cyrl-RS"/>
        </w:rPr>
      </w:pPr>
      <w:r>
        <w:rPr>
          <w:b/>
          <w:sz w:val="22"/>
          <w:lang w:val="sr-Cyrl-RS"/>
        </w:rPr>
        <w:t>за додјелу</w:t>
      </w:r>
      <w:r w:rsidR="008B2FC9" w:rsidRPr="00F66734">
        <w:rPr>
          <w:b/>
          <w:sz w:val="22"/>
          <w:lang w:val="sr-Cyrl-RS"/>
        </w:rPr>
        <w:t xml:space="preserve"> средстава текућег гранта по</w:t>
      </w:r>
      <w:r w:rsidR="00F66734" w:rsidRPr="00F66734">
        <w:rPr>
          <w:b/>
          <w:sz w:val="22"/>
          <w:lang w:val="sr-Cyrl-RS"/>
        </w:rPr>
        <w:t xml:space="preserve">словним субјектима </w:t>
      </w:r>
      <w:r w:rsidR="008B2FC9" w:rsidRPr="00F66734">
        <w:rPr>
          <w:b/>
          <w:sz w:val="22"/>
          <w:lang w:val="sr-Cyrl-RS"/>
        </w:rPr>
        <w:t xml:space="preserve"> за </w:t>
      </w:r>
      <w:r w:rsidR="00F66734" w:rsidRPr="00F66734">
        <w:rPr>
          <w:b/>
          <w:sz w:val="22"/>
          <w:lang w:val="sr-Latn-RS"/>
        </w:rPr>
        <w:t xml:space="preserve">                                            </w:t>
      </w:r>
      <w:r w:rsidR="008B2FC9" w:rsidRPr="00F66734">
        <w:rPr>
          <w:b/>
          <w:sz w:val="22"/>
          <w:lang w:val="sr-Cyrl-RS"/>
        </w:rPr>
        <w:t>запошљавање приправника – пројекат „Први посао“</w:t>
      </w:r>
    </w:p>
    <w:p w:rsidR="009369F0" w:rsidRPr="00F66734" w:rsidRDefault="009369F0" w:rsidP="00DD2371">
      <w:pPr>
        <w:spacing w:after="0" w:line="240" w:lineRule="auto"/>
        <w:jc w:val="center"/>
        <w:rPr>
          <w:b/>
          <w:sz w:val="22"/>
          <w:lang w:val="sr-Cyrl-RS"/>
        </w:rPr>
      </w:pPr>
    </w:p>
    <w:p w:rsidR="008B2FC9" w:rsidRDefault="008B2FC9" w:rsidP="00F66734">
      <w:pPr>
        <w:spacing w:line="240" w:lineRule="auto"/>
        <w:jc w:val="center"/>
        <w:rPr>
          <w:b/>
          <w:sz w:val="22"/>
          <w:lang w:val="sr-Cyrl-RS"/>
        </w:rPr>
      </w:pPr>
      <w:r w:rsidRPr="00242F45">
        <w:rPr>
          <w:b/>
          <w:sz w:val="22"/>
          <w:lang w:val="sr-Latn-RS"/>
        </w:rPr>
        <w:t>I</w:t>
      </w:r>
      <w:r w:rsidRPr="00242F45">
        <w:rPr>
          <w:b/>
          <w:sz w:val="22"/>
          <w:lang w:val="sr-Cyrl-RS"/>
        </w:rPr>
        <w:t xml:space="preserve">  Предмет јавног позива</w:t>
      </w:r>
    </w:p>
    <w:p w:rsidR="00F66734" w:rsidRDefault="00C2665C" w:rsidP="00F66734">
      <w:pPr>
        <w:spacing w:line="240" w:lineRule="auto"/>
        <w:jc w:val="both"/>
        <w:rPr>
          <w:sz w:val="22"/>
          <w:lang w:val="sr-Cyrl-RS"/>
        </w:rPr>
      </w:pPr>
      <w:r>
        <w:rPr>
          <w:sz w:val="22"/>
          <w:lang w:val="sr-Cyrl-RS"/>
        </w:rPr>
        <w:t>Пројекат „Први посао“ има за циљ да пружи финансијску подршку пословним субјекти</w:t>
      </w:r>
      <w:r w:rsidR="00B106A6">
        <w:rPr>
          <w:sz w:val="22"/>
          <w:lang w:val="sr-Cyrl-RS"/>
        </w:rPr>
        <w:t>ма ради запошљавања приправника</w:t>
      </w:r>
      <w:r w:rsidR="009369F0">
        <w:rPr>
          <w:sz w:val="22"/>
          <w:lang w:val="sr-Latn-RS"/>
        </w:rPr>
        <w:t xml:space="preserve">, </w:t>
      </w:r>
      <w:r w:rsidR="009369F0">
        <w:rPr>
          <w:sz w:val="22"/>
          <w:lang w:val="sr-Cyrl-RS"/>
        </w:rPr>
        <w:t>односно средњошколаца и/или студената</w:t>
      </w:r>
      <w:r w:rsidR="00B106A6">
        <w:rPr>
          <w:sz w:val="22"/>
          <w:lang w:val="sr-Cyrl-RS"/>
        </w:rPr>
        <w:t xml:space="preserve"> који су школовање завршили у школској 2024/2025. години.</w:t>
      </w:r>
    </w:p>
    <w:p w:rsidR="009369F0" w:rsidRPr="00C2665C" w:rsidRDefault="009369F0" w:rsidP="009369F0">
      <w:pPr>
        <w:spacing w:after="0" w:line="240" w:lineRule="auto"/>
        <w:jc w:val="center"/>
        <w:rPr>
          <w:rFonts w:eastAsia="Calibri" w:cs="Times New Roman"/>
          <w:b/>
          <w:sz w:val="22"/>
          <w:lang w:val="sr-Cyrl-RS"/>
        </w:rPr>
      </w:pPr>
      <w:r>
        <w:rPr>
          <w:rFonts w:eastAsia="Calibri" w:cs="Times New Roman"/>
          <w:b/>
          <w:sz w:val="22"/>
          <w:lang w:val="sr-Latn-RS"/>
        </w:rPr>
        <w:t>I</w:t>
      </w:r>
      <w:r w:rsidRPr="00C2665C">
        <w:rPr>
          <w:rFonts w:eastAsia="Calibri" w:cs="Times New Roman"/>
          <w:b/>
          <w:sz w:val="22"/>
          <w:lang w:val="sr-Latn-RS"/>
        </w:rPr>
        <w:t xml:space="preserve">I </w:t>
      </w:r>
      <w:r w:rsidRPr="00C2665C">
        <w:rPr>
          <w:rFonts w:eastAsia="Calibri" w:cs="Times New Roman"/>
          <w:b/>
          <w:sz w:val="22"/>
          <w:lang w:val="sr-Cyrl-RS"/>
        </w:rPr>
        <w:t>Намјена средстава гранта</w:t>
      </w:r>
    </w:p>
    <w:p w:rsidR="009369F0" w:rsidRDefault="009369F0" w:rsidP="009369F0">
      <w:pPr>
        <w:spacing w:after="0" w:line="240" w:lineRule="auto"/>
        <w:jc w:val="both"/>
        <w:rPr>
          <w:sz w:val="22"/>
          <w:lang w:val="sr-Cyrl-RS"/>
        </w:rPr>
      </w:pPr>
      <w:r>
        <w:rPr>
          <w:sz w:val="22"/>
          <w:lang w:val="sr-Cyrl-RS"/>
        </w:rPr>
        <w:t>Средства текућег гранта су намијењена пословним субјектима за финансирање пореза и доприноса на нето плату приправника, а које ће запослити по овом јавном позиву.</w:t>
      </w:r>
    </w:p>
    <w:p w:rsidR="009369F0" w:rsidRPr="00F66734" w:rsidRDefault="009369F0" w:rsidP="009369F0">
      <w:pPr>
        <w:spacing w:line="240" w:lineRule="auto"/>
        <w:jc w:val="both"/>
        <w:rPr>
          <w:sz w:val="22"/>
          <w:lang w:val="sr-Cyrl-RS"/>
        </w:rPr>
      </w:pPr>
      <w:r>
        <w:rPr>
          <w:sz w:val="22"/>
          <w:lang w:val="sr-Cyrl-RS"/>
        </w:rPr>
        <w:t>Мак</w:t>
      </w:r>
      <w:r w:rsidR="00DD583A">
        <w:rPr>
          <w:sz w:val="22"/>
          <w:lang w:val="sr-Cyrl-RS"/>
        </w:rPr>
        <w:t>сималан број приправника за које</w:t>
      </w:r>
      <w:r>
        <w:rPr>
          <w:sz w:val="22"/>
          <w:lang w:val="sr-Cyrl-RS"/>
        </w:rPr>
        <w:t xml:space="preserve"> се могу одобрити средства</w:t>
      </w:r>
      <w:r w:rsidR="00DD583A">
        <w:rPr>
          <w:sz w:val="22"/>
          <w:lang w:val="sr-Cyrl-RS"/>
        </w:rPr>
        <w:t xml:space="preserve"> једном</w:t>
      </w:r>
      <w:r>
        <w:rPr>
          <w:sz w:val="22"/>
          <w:lang w:val="sr-Cyrl-RS"/>
        </w:rPr>
        <w:t xml:space="preserve"> кориснику средстава текућег гранта износи пет (5).</w:t>
      </w:r>
    </w:p>
    <w:p w:rsidR="009369F0" w:rsidRPr="00B106A6" w:rsidRDefault="009369F0" w:rsidP="009369F0">
      <w:pPr>
        <w:spacing w:after="0" w:line="240" w:lineRule="auto"/>
        <w:jc w:val="both"/>
        <w:rPr>
          <w:rFonts w:eastAsia="Calibri" w:cs="Times New Roman"/>
          <w:sz w:val="22"/>
          <w:lang w:val="sr-Cyrl-BA"/>
        </w:rPr>
      </w:pPr>
      <w:r w:rsidRPr="00B106A6">
        <w:rPr>
          <w:rFonts w:eastAsia="Calibri" w:cs="Times New Roman"/>
          <w:sz w:val="22"/>
          <w:lang w:val="sr-Cyrl-BA"/>
        </w:rPr>
        <w:t>Корисник средстава гранта је дужан:</w:t>
      </w:r>
    </w:p>
    <w:p w:rsidR="009369F0" w:rsidRPr="00B106A6" w:rsidRDefault="009369F0" w:rsidP="009369F0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="Times New Roman"/>
          <w:sz w:val="22"/>
          <w:lang w:val="sr-Cyrl-BA"/>
        </w:rPr>
      </w:pPr>
      <w:r w:rsidRPr="00B106A6">
        <w:rPr>
          <w:rFonts w:eastAsia="Calibri" w:cs="Times New Roman"/>
          <w:sz w:val="22"/>
          <w:lang w:val="sr-Cyrl-BA"/>
        </w:rPr>
        <w:t>Закључити уговор о раду са приправником најкасније до 30.9.2025. године;</w:t>
      </w:r>
    </w:p>
    <w:p w:rsidR="009369F0" w:rsidRPr="00B106A6" w:rsidRDefault="009369F0" w:rsidP="009369F0">
      <w:pPr>
        <w:numPr>
          <w:ilvl w:val="0"/>
          <w:numId w:val="4"/>
        </w:numPr>
        <w:spacing w:before="40" w:after="60" w:line="240" w:lineRule="auto"/>
        <w:contextualSpacing/>
        <w:jc w:val="both"/>
        <w:rPr>
          <w:rFonts w:eastAsia="Calibri" w:cs="Times New Roman"/>
          <w:sz w:val="22"/>
          <w:lang w:val="sr-Cyrl-BA"/>
        </w:rPr>
      </w:pPr>
      <w:r w:rsidRPr="00B106A6">
        <w:rPr>
          <w:rFonts w:eastAsia="Calibri" w:cs="Times New Roman"/>
          <w:sz w:val="22"/>
          <w:lang w:val="sr-Cyrl-BA"/>
        </w:rPr>
        <w:t>Обезбједи средства за исплату бруто плата у трајању од годину дана од дана закључивања уговора о раду са приправником;</w:t>
      </w:r>
    </w:p>
    <w:p w:rsidR="009369F0" w:rsidRPr="00B106A6" w:rsidRDefault="009369F0" w:rsidP="009369F0">
      <w:pPr>
        <w:numPr>
          <w:ilvl w:val="0"/>
          <w:numId w:val="4"/>
        </w:numPr>
        <w:spacing w:before="40" w:after="60" w:line="240" w:lineRule="auto"/>
        <w:contextualSpacing/>
        <w:jc w:val="both"/>
        <w:rPr>
          <w:rFonts w:eastAsia="Calibri" w:cs="Times New Roman"/>
          <w:sz w:val="22"/>
          <w:lang w:val="sr-Cyrl-BA"/>
        </w:rPr>
      </w:pPr>
      <w:r w:rsidRPr="00B106A6">
        <w:rPr>
          <w:rFonts w:eastAsia="Calibri" w:cs="Times New Roman"/>
          <w:sz w:val="22"/>
          <w:lang w:val="sr-Cyrl-BA"/>
        </w:rPr>
        <w:t>Корисник средстава гранта је дужан исплатити приправнику бруто плату нај</w:t>
      </w:r>
      <w:r w:rsidR="00295557">
        <w:rPr>
          <w:rFonts w:eastAsia="Calibri" w:cs="Times New Roman"/>
          <w:sz w:val="22"/>
          <w:lang w:val="sr-Cyrl-BA"/>
        </w:rPr>
        <w:t>касније до 20. у мјесецу за прет</w:t>
      </w:r>
      <w:r w:rsidRPr="00B106A6">
        <w:rPr>
          <w:rFonts w:eastAsia="Calibri" w:cs="Times New Roman"/>
          <w:sz w:val="22"/>
          <w:lang w:val="sr-Cyrl-BA"/>
        </w:rPr>
        <w:t xml:space="preserve">ходни мјесец. </w:t>
      </w:r>
    </w:p>
    <w:p w:rsidR="009369F0" w:rsidRDefault="009369F0" w:rsidP="009369F0">
      <w:pPr>
        <w:spacing w:after="0" w:line="240" w:lineRule="auto"/>
        <w:jc w:val="both"/>
        <w:rPr>
          <w:rFonts w:eastAsia="Calibri" w:cs="Times New Roman"/>
          <w:sz w:val="22"/>
          <w:lang w:val="sr-Cyrl-BA"/>
        </w:rPr>
      </w:pPr>
      <w:r w:rsidRPr="00B106A6">
        <w:rPr>
          <w:rFonts w:eastAsia="Calibri" w:cs="Times New Roman"/>
          <w:sz w:val="22"/>
          <w:lang w:val="sr-Cyrl-BA"/>
        </w:rPr>
        <w:t>Надлежно одјељење ће по службеној дужности провјерити код Пореске управе-подручна јединица Бања Лука да ли је корисник средстасва измирио обаве</w:t>
      </w:r>
      <w:r w:rsidR="00295557">
        <w:rPr>
          <w:rFonts w:eastAsia="Calibri" w:cs="Times New Roman"/>
          <w:sz w:val="22"/>
          <w:lang w:val="sr-Cyrl-BA"/>
        </w:rPr>
        <w:t xml:space="preserve">зе према приправнику у </w:t>
      </w:r>
      <w:r w:rsidR="00DD583A">
        <w:rPr>
          <w:rFonts w:eastAsia="Calibri" w:cs="Times New Roman"/>
          <w:sz w:val="22"/>
          <w:lang w:val="sr-Cyrl-BA"/>
        </w:rPr>
        <w:t>уговореном</w:t>
      </w:r>
      <w:r w:rsidRPr="00B106A6">
        <w:rPr>
          <w:rFonts w:eastAsia="Calibri" w:cs="Times New Roman"/>
          <w:sz w:val="22"/>
          <w:lang w:val="sr-Cyrl-BA"/>
        </w:rPr>
        <w:t xml:space="preserve"> року и рефундирати износ који је уплаће</w:t>
      </w:r>
      <w:r w:rsidR="00DD583A">
        <w:rPr>
          <w:rFonts w:eastAsia="Calibri" w:cs="Times New Roman"/>
          <w:sz w:val="22"/>
          <w:lang w:val="sr-Cyrl-BA"/>
        </w:rPr>
        <w:t>н</w:t>
      </w:r>
      <w:r w:rsidRPr="00B106A6">
        <w:rPr>
          <w:rFonts w:eastAsia="Calibri" w:cs="Times New Roman"/>
          <w:sz w:val="22"/>
          <w:lang w:val="sr-Cyrl-BA"/>
        </w:rPr>
        <w:t xml:space="preserve"> на име пореза и доприноса на нето плату приправника.</w:t>
      </w:r>
    </w:p>
    <w:p w:rsidR="005F4FA4" w:rsidRPr="005F4FA4" w:rsidRDefault="005F4FA4" w:rsidP="005F4FA4">
      <w:pPr>
        <w:spacing w:after="60" w:line="240" w:lineRule="auto"/>
        <w:jc w:val="both"/>
        <w:rPr>
          <w:rFonts w:eastAsia="Calibri" w:cs="Times New Roman"/>
          <w:sz w:val="22"/>
          <w:lang w:val="sr-Cyrl-BA"/>
        </w:rPr>
      </w:pPr>
      <w:r w:rsidRPr="005F4FA4">
        <w:rPr>
          <w:rFonts w:eastAsia="Calibri" w:cs="Times New Roman"/>
          <w:sz w:val="22"/>
          <w:lang w:val="sr-Cyrl-BA"/>
        </w:rPr>
        <w:t>У случа</w:t>
      </w:r>
      <w:r w:rsidR="00DD583A">
        <w:rPr>
          <w:rFonts w:eastAsia="Calibri" w:cs="Times New Roman"/>
          <w:sz w:val="22"/>
          <w:lang w:val="sr-Cyrl-BA"/>
        </w:rPr>
        <w:t xml:space="preserve">ју да дође до раскида уговора </w:t>
      </w:r>
      <w:r w:rsidRPr="005F4FA4">
        <w:rPr>
          <w:rFonts w:eastAsia="Calibri" w:cs="Times New Roman"/>
          <w:sz w:val="22"/>
          <w:lang w:val="sr-Cyrl-BA"/>
        </w:rPr>
        <w:t xml:space="preserve"> између корисника грант средстава и приправника, корисник грант средстава је дужан о томе обавјестити надлежно одјељење у року од 5 дана од дана раскида радног односа. </w:t>
      </w:r>
    </w:p>
    <w:p w:rsidR="009369F0" w:rsidRPr="005F4FA4" w:rsidRDefault="005F4FA4" w:rsidP="005F4FA4">
      <w:pPr>
        <w:spacing w:after="60" w:line="240" w:lineRule="auto"/>
        <w:jc w:val="both"/>
        <w:rPr>
          <w:rFonts w:eastAsia="Calibri" w:cs="Times New Roman"/>
          <w:sz w:val="22"/>
          <w:lang w:val="sr-Cyrl-BA"/>
        </w:rPr>
      </w:pPr>
      <w:r w:rsidRPr="005F4FA4">
        <w:rPr>
          <w:rFonts w:eastAsia="Calibri" w:cs="Times New Roman"/>
          <w:sz w:val="22"/>
          <w:lang w:val="sr-Cyrl-BA"/>
        </w:rPr>
        <w:t>У случају раскида уговора, корисник грант средстава има право закључити нови уговор са приправником под условима и на начин који је утврђен уговорним односом између града и корисника грант средстава.</w:t>
      </w:r>
    </w:p>
    <w:p w:rsidR="008B2FC9" w:rsidRPr="00242F45" w:rsidRDefault="008B2FC9" w:rsidP="00A94800">
      <w:pPr>
        <w:spacing w:after="0" w:line="240" w:lineRule="auto"/>
        <w:jc w:val="center"/>
        <w:rPr>
          <w:b/>
          <w:sz w:val="22"/>
          <w:lang w:val="sr-Cyrl-RS"/>
        </w:rPr>
      </w:pPr>
      <w:r w:rsidRPr="00242F45">
        <w:rPr>
          <w:b/>
          <w:sz w:val="22"/>
          <w:lang w:val="sr-Latn-RS"/>
        </w:rPr>
        <w:t>II</w:t>
      </w:r>
      <w:r w:rsidR="009369F0">
        <w:rPr>
          <w:b/>
          <w:sz w:val="22"/>
          <w:lang w:val="sr-Latn-RS"/>
        </w:rPr>
        <w:t>I</w:t>
      </w:r>
      <w:r w:rsidRPr="00242F45">
        <w:rPr>
          <w:b/>
          <w:sz w:val="22"/>
          <w:lang w:val="sr-Cyrl-RS"/>
        </w:rPr>
        <w:t xml:space="preserve"> Општи и посебни услови</w:t>
      </w:r>
    </w:p>
    <w:p w:rsidR="008B2FC9" w:rsidRPr="008B2FC9" w:rsidRDefault="008B2FC9" w:rsidP="00A94800">
      <w:pPr>
        <w:spacing w:after="0" w:line="240" w:lineRule="auto"/>
        <w:jc w:val="both"/>
        <w:rPr>
          <w:rFonts w:eastAsia="Calibri" w:cs="Times New Roman"/>
          <w:sz w:val="22"/>
          <w:lang w:val="sr-Cyrl-BA"/>
        </w:rPr>
      </w:pPr>
      <w:r w:rsidRPr="008B2FC9">
        <w:rPr>
          <w:rFonts w:eastAsia="Calibri" w:cs="Times New Roman"/>
          <w:b/>
          <w:bCs/>
          <w:sz w:val="22"/>
          <w:lang w:val="sr-Cyrl-BA"/>
        </w:rPr>
        <w:t>Општи услови</w:t>
      </w:r>
      <w:r w:rsidRPr="008B2FC9">
        <w:rPr>
          <w:rFonts w:eastAsia="Calibri" w:cs="Times New Roman"/>
          <w:sz w:val="22"/>
          <w:lang w:val="sr-Cyrl-BA"/>
        </w:rPr>
        <w:t xml:space="preserve"> које морају да испуне кандидати су:</w:t>
      </w:r>
    </w:p>
    <w:p w:rsidR="008B2FC9" w:rsidRPr="008B2FC9" w:rsidRDefault="008B2FC9" w:rsidP="00896A6A">
      <w:pPr>
        <w:numPr>
          <w:ilvl w:val="0"/>
          <w:numId w:val="1"/>
        </w:numPr>
        <w:spacing w:before="40" w:after="0" w:line="240" w:lineRule="auto"/>
        <w:contextualSpacing/>
        <w:jc w:val="both"/>
        <w:rPr>
          <w:rFonts w:eastAsia="Times New Roman" w:cs="Times New Roman"/>
          <w:sz w:val="22"/>
          <w:lang w:val="sr-Cyrl-RS" w:eastAsia="sr-Latn-CS"/>
        </w:rPr>
      </w:pPr>
      <w:r w:rsidRPr="008B2FC9">
        <w:rPr>
          <w:rFonts w:eastAsia="Times New Roman" w:cs="Times New Roman"/>
          <w:sz w:val="22"/>
          <w:lang w:val="sr-Cyrl-RS" w:eastAsia="sr-Latn-CS"/>
        </w:rPr>
        <w:t>Да су регистровани на територији града Бања Лука;</w:t>
      </w:r>
    </w:p>
    <w:p w:rsidR="008B2FC9" w:rsidRPr="008B2FC9" w:rsidRDefault="008B2FC9" w:rsidP="00F66734">
      <w:pPr>
        <w:numPr>
          <w:ilvl w:val="0"/>
          <w:numId w:val="1"/>
        </w:numPr>
        <w:spacing w:before="40" w:after="120" w:line="240" w:lineRule="auto"/>
        <w:contextualSpacing/>
        <w:jc w:val="both"/>
        <w:rPr>
          <w:rFonts w:eastAsia="Times New Roman" w:cs="Times New Roman"/>
          <w:sz w:val="22"/>
          <w:lang w:val="sr-Cyrl-RS" w:eastAsia="sr-Latn-CS"/>
        </w:rPr>
      </w:pPr>
      <w:r w:rsidRPr="008B2FC9">
        <w:rPr>
          <w:rFonts w:eastAsia="Times New Roman" w:cs="Times New Roman"/>
          <w:sz w:val="22"/>
          <w:lang w:val="sr-Cyrl-RS" w:eastAsia="sr-Latn-CS"/>
        </w:rPr>
        <w:t>Да дјелатност обављају на територији града Бања Лука;</w:t>
      </w:r>
    </w:p>
    <w:p w:rsidR="008B2FC9" w:rsidRPr="008B2FC9" w:rsidRDefault="008B2FC9" w:rsidP="00F66734">
      <w:pPr>
        <w:numPr>
          <w:ilvl w:val="0"/>
          <w:numId w:val="1"/>
        </w:numPr>
        <w:spacing w:before="40" w:after="120" w:line="240" w:lineRule="auto"/>
        <w:contextualSpacing/>
        <w:jc w:val="both"/>
        <w:rPr>
          <w:rFonts w:eastAsia="Times New Roman" w:cs="Times New Roman"/>
          <w:sz w:val="22"/>
          <w:lang w:val="sr-Cyrl-RS" w:eastAsia="sr-Latn-CS"/>
        </w:rPr>
      </w:pPr>
      <w:r w:rsidRPr="008B2FC9">
        <w:rPr>
          <w:rFonts w:eastAsia="Times New Roman" w:cs="Times New Roman"/>
          <w:sz w:val="22"/>
          <w:lang w:val="sr-Cyrl-RS" w:eastAsia="sr-Latn-CS"/>
        </w:rPr>
        <w:t>Да у свом капиталу/власништву немају учешће Републике или Града;</w:t>
      </w:r>
    </w:p>
    <w:p w:rsidR="008B2FC9" w:rsidRPr="00F66734" w:rsidRDefault="008B2FC9" w:rsidP="00896A6A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2"/>
          <w:lang w:val="sr-Cyrl-RS" w:eastAsia="sr-Latn-CS"/>
        </w:rPr>
      </w:pPr>
      <w:r w:rsidRPr="008B2FC9">
        <w:rPr>
          <w:rFonts w:eastAsia="Times New Roman" w:cs="Times New Roman"/>
          <w:sz w:val="22"/>
          <w:lang w:val="sr-Cyrl-RS" w:eastAsia="sr-Latn-CS"/>
        </w:rPr>
        <w:t>Да против пословног субјекта није покренут или отворен стечајни односно ликвидациони поступак (ако је пословни субјекат привредно друштво или пословна јединица привредног друштва)</w:t>
      </w:r>
      <w:r w:rsidRPr="008B2FC9">
        <w:rPr>
          <w:rFonts w:eastAsia="Times New Roman" w:cs="Times New Roman"/>
          <w:sz w:val="22"/>
          <w:lang w:val="sr-Latn-RS" w:eastAsia="sr-Latn-CS"/>
        </w:rPr>
        <w:t>.</w:t>
      </w:r>
    </w:p>
    <w:p w:rsidR="00F66734" w:rsidRPr="008B2FC9" w:rsidRDefault="00F66734" w:rsidP="00896A6A">
      <w:pPr>
        <w:spacing w:after="0" w:line="240" w:lineRule="auto"/>
        <w:ind w:left="720"/>
        <w:contextualSpacing/>
        <w:jc w:val="both"/>
        <w:rPr>
          <w:rFonts w:eastAsia="Times New Roman" w:cs="Times New Roman"/>
          <w:sz w:val="22"/>
          <w:lang w:val="sr-Cyrl-RS" w:eastAsia="sr-Latn-CS"/>
        </w:rPr>
      </w:pPr>
    </w:p>
    <w:p w:rsidR="00C026B4" w:rsidRPr="00242F45" w:rsidRDefault="00C026B4" w:rsidP="00896A6A">
      <w:pPr>
        <w:spacing w:after="0" w:line="240" w:lineRule="auto"/>
        <w:jc w:val="both"/>
        <w:rPr>
          <w:sz w:val="22"/>
        </w:rPr>
      </w:pPr>
      <w:proofErr w:type="spellStart"/>
      <w:r w:rsidRPr="00242F45">
        <w:rPr>
          <w:b/>
          <w:bCs/>
          <w:sz w:val="22"/>
        </w:rPr>
        <w:lastRenderedPageBreak/>
        <w:t>Посебни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услови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које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треба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да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испуне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кандидати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су</w:t>
      </w:r>
      <w:proofErr w:type="spellEnd"/>
      <w:r w:rsidRPr="00242F45">
        <w:rPr>
          <w:sz w:val="22"/>
        </w:rPr>
        <w:t>:</w:t>
      </w:r>
    </w:p>
    <w:p w:rsidR="00C026B4" w:rsidRPr="00242F45" w:rsidRDefault="00C026B4" w:rsidP="00896A6A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sz w:val="22"/>
        </w:rPr>
      </w:pPr>
      <w:proofErr w:type="spellStart"/>
      <w:r w:rsidRPr="00242F45">
        <w:rPr>
          <w:sz w:val="22"/>
        </w:rPr>
        <w:t>Поднијели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захтјев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на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прописаном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обрасцу</w:t>
      </w:r>
      <w:proofErr w:type="spellEnd"/>
      <w:r w:rsidRPr="00242F45">
        <w:rPr>
          <w:sz w:val="22"/>
        </w:rPr>
        <w:t>;</w:t>
      </w:r>
    </w:p>
    <w:p w:rsidR="00C026B4" w:rsidRPr="00242F45" w:rsidRDefault="00C026B4" w:rsidP="00F66734">
      <w:pPr>
        <w:numPr>
          <w:ilvl w:val="0"/>
          <w:numId w:val="2"/>
        </w:numPr>
        <w:spacing w:after="120" w:line="240" w:lineRule="auto"/>
        <w:ind w:left="360"/>
        <w:contextualSpacing/>
        <w:jc w:val="both"/>
        <w:rPr>
          <w:sz w:val="22"/>
        </w:rPr>
      </w:pPr>
      <w:proofErr w:type="spellStart"/>
      <w:r w:rsidRPr="00242F45">
        <w:rPr>
          <w:sz w:val="22"/>
        </w:rPr>
        <w:t>Израдили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пројектни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приједлог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на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прописаном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обрасцу</w:t>
      </w:r>
      <w:proofErr w:type="spellEnd"/>
      <w:r w:rsidRPr="00242F45">
        <w:rPr>
          <w:sz w:val="22"/>
        </w:rPr>
        <w:t>;</w:t>
      </w:r>
    </w:p>
    <w:p w:rsidR="00C026B4" w:rsidRPr="00DD583A" w:rsidRDefault="00C026B4" w:rsidP="00F66734">
      <w:pPr>
        <w:numPr>
          <w:ilvl w:val="0"/>
          <w:numId w:val="2"/>
        </w:numPr>
        <w:spacing w:after="120" w:line="240" w:lineRule="auto"/>
        <w:ind w:left="360"/>
        <w:contextualSpacing/>
        <w:jc w:val="both"/>
        <w:rPr>
          <w:sz w:val="22"/>
        </w:rPr>
      </w:pPr>
      <w:proofErr w:type="spellStart"/>
      <w:r w:rsidRPr="00242F45">
        <w:rPr>
          <w:rFonts w:eastAsia="Times New Roman"/>
          <w:sz w:val="22"/>
        </w:rPr>
        <w:t>Редовно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измирују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обавезе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по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основу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пореза</w:t>
      </w:r>
      <w:proofErr w:type="spellEnd"/>
      <w:r w:rsidRPr="00242F45">
        <w:rPr>
          <w:rFonts w:eastAsia="Times New Roman"/>
          <w:sz w:val="22"/>
        </w:rPr>
        <w:t xml:space="preserve"> и </w:t>
      </w:r>
      <w:proofErr w:type="spellStart"/>
      <w:r w:rsidRPr="00242F45">
        <w:rPr>
          <w:rFonts w:eastAsia="Times New Roman"/>
          <w:sz w:val="22"/>
        </w:rPr>
        <w:t>доприноса</w:t>
      </w:r>
      <w:proofErr w:type="spellEnd"/>
      <w:r w:rsidRPr="00242F45">
        <w:rPr>
          <w:rFonts w:eastAsia="Times New Roman"/>
          <w:sz w:val="22"/>
        </w:rPr>
        <w:t xml:space="preserve"> у </w:t>
      </w:r>
      <w:proofErr w:type="spellStart"/>
      <w:r w:rsidRPr="00242F45">
        <w:rPr>
          <w:rFonts w:eastAsia="Times New Roman"/>
          <w:sz w:val="22"/>
        </w:rPr>
        <w:t>складу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са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законима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који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регулишу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ову</w:t>
      </w:r>
      <w:proofErr w:type="spellEnd"/>
      <w:r w:rsidRPr="00242F45">
        <w:rPr>
          <w:rFonts w:eastAsia="Times New Roman"/>
          <w:sz w:val="22"/>
        </w:rPr>
        <w:t xml:space="preserve"> </w:t>
      </w:r>
      <w:proofErr w:type="spellStart"/>
      <w:r w:rsidRPr="00242F45">
        <w:rPr>
          <w:rFonts w:eastAsia="Times New Roman"/>
          <w:sz w:val="22"/>
        </w:rPr>
        <w:t>област</w:t>
      </w:r>
      <w:proofErr w:type="spellEnd"/>
      <w:r w:rsidRPr="00242F45">
        <w:rPr>
          <w:rFonts w:eastAsia="Times New Roman"/>
          <w:sz w:val="22"/>
        </w:rPr>
        <w:t>;</w:t>
      </w:r>
    </w:p>
    <w:p w:rsidR="00C026B4" w:rsidRPr="00DD583A" w:rsidRDefault="00C026B4" w:rsidP="00DD583A">
      <w:pPr>
        <w:numPr>
          <w:ilvl w:val="0"/>
          <w:numId w:val="2"/>
        </w:numPr>
        <w:spacing w:after="120" w:line="240" w:lineRule="auto"/>
        <w:ind w:left="360"/>
        <w:contextualSpacing/>
        <w:jc w:val="both"/>
        <w:rPr>
          <w:sz w:val="22"/>
        </w:rPr>
      </w:pPr>
      <w:proofErr w:type="spellStart"/>
      <w:r w:rsidRPr="00DD583A">
        <w:rPr>
          <w:sz w:val="22"/>
        </w:rPr>
        <w:t>Да</w:t>
      </w:r>
      <w:proofErr w:type="spellEnd"/>
      <w:r w:rsidRPr="00DD583A">
        <w:rPr>
          <w:sz w:val="22"/>
        </w:rPr>
        <w:t xml:space="preserve"> </w:t>
      </w:r>
      <w:proofErr w:type="spellStart"/>
      <w:r w:rsidRPr="00DD583A">
        <w:rPr>
          <w:sz w:val="22"/>
        </w:rPr>
        <w:t>су</w:t>
      </w:r>
      <w:proofErr w:type="spellEnd"/>
      <w:r w:rsidRPr="00DD583A">
        <w:rPr>
          <w:sz w:val="22"/>
        </w:rPr>
        <w:t xml:space="preserve"> </w:t>
      </w:r>
      <w:proofErr w:type="spellStart"/>
      <w:r w:rsidRPr="00DD583A">
        <w:rPr>
          <w:sz w:val="22"/>
        </w:rPr>
        <w:t>запослили</w:t>
      </w:r>
      <w:proofErr w:type="spellEnd"/>
      <w:r w:rsidRPr="00DD583A">
        <w:rPr>
          <w:sz w:val="22"/>
        </w:rPr>
        <w:t xml:space="preserve"> </w:t>
      </w:r>
      <w:proofErr w:type="spellStart"/>
      <w:r w:rsidRPr="00DD583A">
        <w:rPr>
          <w:sz w:val="22"/>
        </w:rPr>
        <w:t>или</w:t>
      </w:r>
      <w:proofErr w:type="spellEnd"/>
      <w:r w:rsidRPr="00DD583A">
        <w:rPr>
          <w:sz w:val="22"/>
        </w:rPr>
        <w:t xml:space="preserve"> </w:t>
      </w:r>
      <w:proofErr w:type="spellStart"/>
      <w:r w:rsidRPr="00DD583A">
        <w:rPr>
          <w:sz w:val="22"/>
        </w:rPr>
        <w:t>ће</w:t>
      </w:r>
      <w:proofErr w:type="spellEnd"/>
      <w:r w:rsidRPr="00DD583A">
        <w:rPr>
          <w:sz w:val="22"/>
        </w:rPr>
        <w:t xml:space="preserve"> </w:t>
      </w:r>
      <w:proofErr w:type="spellStart"/>
      <w:r w:rsidRPr="00DD583A">
        <w:rPr>
          <w:sz w:val="22"/>
        </w:rPr>
        <w:t>најкасније</w:t>
      </w:r>
      <w:proofErr w:type="spellEnd"/>
      <w:r w:rsidRPr="00DD583A">
        <w:rPr>
          <w:sz w:val="22"/>
        </w:rPr>
        <w:t xml:space="preserve"> </w:t>
      </w:r>
      <w:proofErr w:type="spellStart"/>
      <w:r w:rsidRPr="00DD583A">
        <w:rPr>
          <w:sz w:val="22"/>
        </w:rPr>
        <w:t>до</w:t>
      </w:r>
      <w:proofErr w:type="spellEnd"/>
      <w:r w:rsidRPr="00DD583A">
        <w:rPr>
          <w:sz w:val="22"/>
        </w:rPr>
        <w:t xml:space="preserve"> 30.9.2025.</w:t>
      </w:r>
      <w:r w:rsidR="00DD583A" w:rsidRPr="00DD583A">
        <w:rPr>
          <w:sz w:val="22"/>
        </w:rPr>
        <w:t xml:space="preserve"> </w:t>
      </w:r>
      <w:proofErr w:type="spellStart"/>
      <w:r w:rsidR="00DD583A" w:rsidRPr="00DD583A">
        <w:rPr>
          <w:sz w:val="22"/>
        </w:rPr>
        <w:t>године</w:t>
      </w:r>
      <w:proofErr w:type="spellEnd"/>
      <w:r w:rsidR="00DD583A" w:rsidRPr="00DD583A">
        <w:rPr>
          <w:sz w:val="22"/>
        </w:rPr>
        <w:t xml:space="preserve"> </w:t>
      </w:r>
      <w:proofErr w:type="spellStart"/>
      <w:r w:rsidR="00DD583A" w:rsidRPr="00DD583A">
        <w:rPr>
          <w:sz w:val="22"/>
        </w:rPr>
        <w:t>запослити</w:t>
      </w:r>
      <w:proofErr w:type="spellEnd"/>
      <w:r w:rsidR="00DD583A" w:rsidRPr="00DD583A">
        <w:rPr>
          <w:sz w:val="22"/>
        </w:rPr>
        <w:t xml:space="preserve"> </w:t>
      </w:r>
      <w:proofErr w:type="spellStart"/>
      <w:r w:rsidR="00DD583A" w:rsidRPr="00DD583A">
        <w:rPr>
          <w:sz w:val="22"/>
        </w:rPr>
        <w:t>приправника</w:t>
      </w:r>
      <w:proofErr w:type="spellEnd"/>
      <w:r w:rsidR="00DD583A" w:rsidRPr="00DD583A">
        <w:rPr>
          <w:sz w:val="22"/>
        </w:rPr>
        <w:t xml:space="preserve">/е </w:t>
      </w:r>
      <w:r w:rsidR="00DD583A" w:rsidRPr="00DD583A">
        <w:rPr>
          <w:sz w:val="22"/>
          <w:lang w:val="sr-Cyrl-RS"/>
        </w:rPr>
        <w:t>који су школовање завршили у школској 2024/2025. години,</w:t>
      </w:r>
    </w:p>
    <w:p w:rsidR="008B2FC9" w:rsidRDefault="00C026B4" w:rsidP="00896A6A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b/>
          <w:sz w:val="22"/>
        </w:rPr>
      </w:pPr>
      <w:proofErr w:type="spellStart"/>
      <w:r w:rsidRPr="00242F45">
        <w:rPr>
          <w:sz w:val="22"/>
        </w:rPr>
        <w:t>Обезбиједили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властито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финансијско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учешће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за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нето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плату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приправника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за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период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од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годину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дана</w:t>
      </w:r>
      <w:proofErr w:type="spellEnd"/>
      <w:r w:rsidRPr="00242F45">
        <w:rPr>
          <w:sz w:val="22"/>
        </w:rPr>
        <w:t xml:space="preserve"> </w:t>
      </w:r>
      <w:r w:rsidR="004C0498">
        <w:rPr>
          <w:sz w:val="22"/>
          <w:lang w:val="sr-Cyrl-RS"/>
        </w:rPr>
        <w:t xml:space="preserve">од дана </w:t>
      </w:r>
      <w:proofErr w:type="spellStart"/>
      <w:r w:rsidRPr="00242F45">
        <w:rPr>
          <w:sz w:val="22"/>
        </w:rPr>
        <w:t>закључивања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уговора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са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Градом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Бања</w:t>
      </w:r>
      <w:proofErr w:type="spellEnd"/>
      <w:r w:rsidRPr="00242F45">
        <w:rPr>
          <w:sz w:val="22"/>
        </w:rPr>
        <w:t xml:space="preserve"> </w:t>
      </w:r>
      <w:proofErr w:type="spellStart"/>
      <w:r w:rsidRPr="00242F45">
        <w:rPr>
          <w:sz w:val="22"/>
        </w:rPr>
        <w:t>Лука</w:t>
      </w:r>
      <w:proofErr w:type="spellEnd"/>
      <w:r w:rsidRPr="00242F45">
        <w:rPr>
          <w:sz w:val="22"/>
        </w:rPr>
        <w:t xml:space="preserve">. </w:t>
      </w:r>
    </w:p>
    <w:p w:rsidR="00F66734" w:rsidRPr="00F66734" w:rsidRDefault="00F66734" w:rsidP="00896A6A">
      <w:pPr>
        <w:spacing w:after="0" w:line="240" w:lineRule="auto"/>
        <w:ind w:left="360"/>
        <w:contextualSpacing/>
        <w:jc w:val="both"/>
        <w:rPr>
          <w:b/>
          <w:sz w:val="22"/>
        </w:rPr>
      </w:pPr>
    </w:p>
    <w:p w:rsidR="00C026B4" w:rsidRPr="00C026B4" w:rsidRDefault="00C026B4" w:rsidP="00896A6A">
      <w:pPr>
        <w:spacing w:after="0" w:line="240" w:lineRule="auto"/>
        <w:jc w:val="both"/>
        <w:rPr>
          <w:rFonts w:eastAsia="Calibri" w:cs="Times New Roman"/>
          <w:b/>
          <w:sz w:val="22"/>
          <w:lang w:val="sr-Latn-RS"/>
        </w:rPr>
      </w:pPr>
      <w:r w:rsidRPr="00C026B4">
        <w:rPr>
          <w:rFonts w:eastAsia="Calibri" w:cs="Times New Roman"/>
          <w:sz w:val="22"/>
          <w:lang w:val="sr-Cyrl-BA"/>
        </w:rPr>
        <w:t>Право на с</w:t>
      </w:r>
      <w:r w:rsidRPr="00C026B4">
        <w:rPr>
          <w:rFonts w:eastAsia="Calibri" w:cs="Times New Roman"/>
          <w:sz w:val="22"/>
          <w:lang w:val="sr-Cyrl-RS"/>
        </w:rPr>
        <w:t>редства текућег гранта</w:t>
      </w:r>
      <w:r w:rsidRPr="00C026B4">
        <w:rPr>
          <w:rFonts w:eastAsia="Calibri" w:cs="Times New Roman"/>
          <w:sz w:val="22"/>
          <w:lang w:val="sr-Cyrl-BA"/>
        </w:rPr>
        <w:t xml:space="preserve"> </w:t>
      </w:r>
      <w:r w:rsidR="00C2665C">
        <w:rPr>
          <w:rFonts w:eastAsia="Calibri" w:cs="Times New Roman"/>
          <w:b/>
          <w:sz w:val="22"/>
          <w:lang w:val="sr-Cyrl-BA"/>
        </w:rPr>
        <w:t>не могу остварити сљ</w:t>
      </w:r>
      <w:r w:rsidRPr="00C026B4">
        <w:rPr>
          <w:rFonts w:eastAsia="Calibri" w:cs="Times New Roman"/>
          <w:b/>
          <w:sz w:val="22"/>
          <w:lang w:val="sr-Cyrl-BA"/>
        </w:rPr>
        <w:t xml:space="preserve">едећи </w:t>
      </w:r>
      <w:r w:rsidRPr="00C026B4">
        <w:rPr>
          <w:rFonts w:eastAsia="Calibri" w:cs="Times New Roman"/>
          <w:sz w:val="22"/>
          <w:lang w:val="sr-Cyrl-BA"/>
        </w:rPr>
        <w:t>пословни субјекти</w:t>
      </w:r>
      <w:r w:rsidRPr="00C026B4">
        <w:rPr>
          <w:rFonts w:eastAsia="Calibri" w:cs="Times New Roman"/>
          <w:b/>
          <w:sz w:val="22"/>
          <w:lang w:val="sr-Latn-RS"/>
        </w:rPr>
        <w:t>:</w:t>
      </w:r>
    </w:p>
    <w:p w:rsidR="00C026B4" w:rsidRPr="00C026B4" w:rsidRDefault="00C026B4" w:rsidP="00896A6A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>пољопривредна газдинства,</w:t>
      </w:r>
    </w:p>
    <w:p w:rsidR="00C026B4" w:rsidRPr="00C026B4" w:rsidRDefault="00C026B4" w:rsidP="00F66734">
      <w:pPr>
        <w:numPr>
          <w:ilvl w:val="0"/>
          <w:numId w:val="1"/>
        </w:numPr>
        <w:spacing w:before="40" w:after="120" w:line="240" w:lineRule="auto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 xml:space="preserve">дјелатности из области игара на срећу, </w:t>
      </w:r>
    </w:p>
    <w:p w:rsidR="00C026B4" w:rsidRPr="00C026B4" w:rsidRDefault="00C026B4" w:rsidP="00F66734">
      <w:pPr>
        <w:numPr>
          <w:ilvl w:val="0"/>
          <w:numId w:val="1"/>
        </w:numPr>
        <w:spacing w:before="40" w:after="120" w:line="240" w:lineRule="auto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 xml:space="preserve">удружења грађана, </w:t>
      </w:r>
    </w:p>
    <w:p w:rsidR="00C026B4" w:rsidRPr="00C026B4" w:rsidRDefault="00C026B4" w:rsidP="00F66734">
      <w:pPr>
        <w:numPr>
          <w:ilvl w:val="0"/>
          <w:numId w:val="1"/>
        </w:numPr>
        <w:spacing w:before="40" w:after="120" w:line="240" w:lineRule="auto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 xml:space="preserve">фондације, </w:t>
      </w:r>
    </w:p>
    <w:p w:rsidR="00C026B4" w:rsidRPr="00C026B4" w:rsidRDefault="00C026B4" w:rsidP="00F66734">
      <w:pPr>
        <w:numPr>
          <w:ilvl w:val="0"/>
          <w:numId w:val="1"/>
        </w:numPr>
        <w:spacing w:before="40" w:after="120" w:line="240" w:lineRule="auto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>државни/републички/градски органи управе, организације и институције који се финансирају из јавних буџетских средстава.</w:t>
      </w:r>
    </w:p>
    <w:p w:rsidR="00C026B4" w:rsidRDefault="00C026B4" w:rsidP="00F66734">
      <w:pPr>
        <w:spacing w:after="120" w:line="240" w:lineRule="auto"/>
        <w:jc w:val="both"/>
        <w:rPr>
          <w:rFonts w:eastAsia="Calibri" w:cs="Times New Roman"/>
          <w:sz w:val="22"/>
          <w:lang w:val="sr-Latn-RS"/>
        </w:rPr>
      </w:pPr>
      <w:r w:rsidRPr="00C026B4">
        <w:rPr>
          <w:rFonts w:eastAsia="Calibri" w:cs="Times New Roman"/>
          <w:sz w:val="22"/>
          <w:lang w:val="sr-Cyrl-BA"/>
        </w:rPr>
        <w:t xml:space="preserve">Пословни субјекти </w:t>
      </w:r>
      <w:r w:rsidRPr="00C026B4">
        <w:rPr>
          <w:rFonts w:eastAsia="Calibri" w:cs="Times New Roman"/>
          <w:b/>
          <w:sz w:val="22"/>
          <w:lang w:val="sr-Cyrl-BA"/>
        </w:rPr>
        <w:t>који нису реализовали уговорну</w:t>
      </w:r>
      <w:r w:rsidRPr="00C026B4">
        <w:rPr>
          <w:rFonts w:eastAsia="Calibri" w:cs="Times New Roman"/>
          <w:sz w:val="22"/>
          <w:lang w:val="sr-Cyrl-BA"/>
        </w:rPr>
        <w:t xml:space="preserve"> </w:t>
      </w:r>
      <w:r w:rsidRPr="00C026B4">
        <w:rPr>
          <w:rFonts w:eastAsia="Calibri" w:cs="Times New Roman"/>
          <w:b/>
          <w:sz w:val="22"/>
          <w:lang w:val="sr-Cyrl-BA"/>
        </w:rPr>
        <w:t>обавезу</w:t>
      </w:r>
      <w:r w:rsidRPr="00C026B4">
        <w:rPr>
          <w:rFonts w:eastAsia="Calibri" w:cs="Times New Roman"/>
          <w:sz w:val="22"/>
          <w:lang w:val="sr-Cyrl-BA"/>
        </w:rPr>
        <w:t xml:space="preserve"> по неком од претходних градских Програма за </w:t>
      </w:r>
      <w:r w:rsidR="00DD583A">
        <w:rPr>
          <w:rFonts w:eastAsia="Calibri" w:cs="Times New Roman"/>
          <w:sz w:val="22"/>
          <w:lang w:val="sr-Cyrl-BA"/>
        </w:rPr>
        <w:t>додјелу субвенција, не могу ост</w:t>
      </w:r>
      <w:r w:rsidRPr="00C026B4">
        <w:rPr>
          <w:rFonts w:eastAsia="Calibri" w:cs="Times New Roman"/>
          <w:sz w:val="22"/>
          <w:lang w:val="sr-Cyrl-BA"/>
        </w:rPr>
        <w:t>в</w:t>
      </w:r>
      <w:r w:rsidR="00DD583A">
        <w:rPr>
          <w:rFonts w:eastAsia="Calibri" w:cs="Times New Roman"/>
          <w:sz w:val="22"/>
          <w:lang w:val="sr-Cyrl-BA"/>
        </w:rPr>
        <w:t>а</w:t>
      </w:r>
      <w:r w:rsidRPr="00C026B4">
        <w:rPr>
          <w:rFonts w:eastAsia="Calibri" w:cs="Times New Roman"/>
          <w:sz w:val="22"/>
          <w:lang w:val="sr-Cyrl-BA"/>
        </w:rPr>
        <w:t>рити право на средства текућег гранта</w:t>
      </w:r>
      <w:r w:rsidRPr="00C026B4">
        <w:rPr>
          <w:rFonts w:eastAsia="Calibri" w:cs="Times New Roman"/>
          <w:sz w:val="22"/>
          <w:lang w:val="sr-Latn-RS"/>
        </w:rPr>
        <w:t>.</w:t>
      </w:r>
    </w:p>
    <w:p w:rsidR="00896A6A" w:rsidRPr="00896A6A" w:rsidRDefault="00896A6A" w:rsidP="00896A6A">
      <w:pPr>
        <w:spacing w:after="0" w:line="240" w:lineRule="auto"/>
        <w:jc w:val="both"/>
        <w:rPr>
          <w:rFonts w:eastAsia="Calibri" w:cs="Times New Roman"/>
          <w:sz w:val="22"/>
          <w:lang w:val="sr-Cyrl-BA"/>
        </w:rPr>
      </w:pPr>
    </w:p>
    <w:p w:rsidR="008B2FC9" w:rsidRPr="00242F45" w:rsidRDefault="00C2665C" w:rsidP="00896A6A">
      <w:pPr>
        <w:spacing w:after="0" w:line="240" w:lineRule="auto"/>
        <w:jc w:val="center"/>
        <w:rPr>
          <w:b/>
          <w:sz w:val="22"/>
          <w:lang w:val="sr-Cyrl-RS"/>
        </w:rPr>
      </w:pPr>
      <w:r>
        <w:rPr>
          <w:b/>
          <w:sz w:val="22"/>
          <w:lang w:val="sr-Latn-RS"/>
        </w:rPr>
        <w:t>IV</w:t>
      </w:r>
      <w:r w:rsidR="008B2FC9" w:rsidRPr="00242F45">
        <w:rPr>
          <w:b/>
          <w:sz w:val="22"/>
          <w:lang w:val="sr-Cyrl-RS"/>
        </w:rPr>
        <w:t xml:space="preserve"> Потребна документација</w:t>
      </w:r>
    </w:p>
    <w:p w:rsidR="00C026B4" w:rsidRPr="00C026B4" w:rsidRDefault="00C026B4" w:rsidP="00F66734">
      <w:pPr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C026B4">
        <w:rPr>
          <w:rFonts w:cs="Times New Roman"/>
          <w:sz w:val="22"/>
          <w:lang w:val="sr-Cyrl-RS"/>
        </w:rPr>
        <w:t>Пословни субјекти треба да доставе сљедећу документацију којом доказују испуњеност општих и посебних услова:</w:t>
      </w:r>
    </w:p>
    <w:p w:rsidR="00C026B4" w:rsidRPr="00C026B4" w:rsidRDefault="00C026B4" w:rsidP="00F66734">
      <w:pPr>
        <w:numPr>
          <w:ilvl w:val="0"/>
          <w:numId w:val="2"/>
        </w:numPr>
        <w:spacing w:before="40" w:after="0" w:line="240" w:lineRule="auto"/>
        <w:ind w:left="360"/>
        <w:contextualSpacing/>
        <w:jc w:val="both"/>
        <w:rPr>
          <w:rFonts w:eastAsia="Calibri" w:cs="Times New Roman"/>
          <w:sz w:val="22"/>
          <w:lang w:val="sr-Cyrl-BA"/>
        </w:rPr>
      </w:pPr>
      <w:bookmarkStart w:id="0" w:name="_Hlk98766286"/>
      <w:r w:rsidRPr="00C026B4">
        <w:rPr>
          <w:rFonts w:eastAsia="Calibri" w:cs="Times New Roman"/>
          <w:sz w:val="22"/>
          <w:lang w:val="sr-Cyrl-BA"/>
        </w:rPr>
        <w:t>Попуњен захтјев за пријаву (Образац Н1</w:t>
      </w:r>
      <w:r w:rsidRPr="00C026B4">
        <w:rPr>
          <w:rFonts w:eastAsia="Calibri" w:cs="Times New Roman"/>
          <w:sz w:val="22"/>
          <w:lang w:val="sr-Cyrl-RS"/>
        </w:rPr>
        <w:t>-1 за привредна друштва или Образац Н1-2 за предузетнике</w:t>
      </w:r>
      <w:r w:rsidRPr="00C026B4">
        <w:rPr>
          <w:rFonts w:eastAsia="Calibri" w:cs="Times New Roman"/>
          <w:sz w:val="22"/>
          <w:lang w:val="sr-Cyrl-BA"/>
        </w:rPr>
        <w:t>);</w:t>
      </w:r>
    </w:p>
    <w:p w:rsidR="00C026B4" w:rsidRPr="00C026B4" w:rsidRDefault="00C026B4" w:rsidP="00F66734">
      <w:pPr>
        <w:numPr>
          <w:ilvl w:val="0"/>
          <w:numId w:val="2"/>
        </w:numPr>
        <w:spacing w:before="40" w:after="0" w:line="240" w:lineRule="auto"/>
        <w:ind w:left="360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>Пројектни приједлог на прописаном обрасцу ПП;</w:t>
      </w:r>
    </w:p>
    <w:p w:rsidR="00C026B4" w:rsidRPr="00C026B4" w:rsidRDefault="00C026B4" w:rsidP="00F66734">
      <w:pPr>
        <w:numPr>
          <w:ilvl w:val="0"/>
          <w:numId w:val="2"/>
        </w:numPr>
        <w:spacing w:before="40" w:after="120" w:line="240" w:lineRule="auto"/>
        <w:ind w:left="360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RS"/>
        </w:rPr>
        <w:t xml:space="preserve">Копија </w:t>
      </w:r>
      <w:r w:rsidRPr="00C026B4">
        <w:rPr>
          <w:rFonts w:eastAsia="Calibri" w:cs="Times New Roman"/>
          <w:sz w:val="22"/>
          <w:lang w:val="sr-Cyrl-BA"/>
        </w:rPr>
        <w:t>рјешења о регистрацији привредног друштва (издаје Окружни привредни суд Бања Лука), или рјешење о регистра</w:t>
      </w:r>
      <w:r w:rsidR="00760DBA">
        <w:rPr>
          <w:rFonts w:eastAsia="Calibri" w:cs="Times New Roman"/>
          <w:sz w:val="22"/>
          <w:lang w:val="sr-Cyrl-BA"/>
        </w:rPr>
        <w:t>цији предузетника (издаје надле</w:t>
      </w:r>
      <w:r w:rsidRPr="00C026B4">
        <w:rPr>
          <w:rFonts w:eastAsia="Calibri" w:cs="Times New Roman"/>
          <w:sz w:val="22"/>
          <w:lang w:val="sr-Cyrl-BA"/>
        </w:rPr>
        <w:t>жно одјељење);</w:t>
      </w:r>
    </w:p>
    <w:bookmarkEnd w:id="0"/>
    <w:p w:rsidR="00C026B4" w:rsidRPr="00C026B4" w:rsidRDefault="00C026B4" w:rsidP="00F66734">
      <w:pPr>
        <w:numPr>
          <w:ilvl w:val="0"/>
          <w:numId w:val="2"/>
        </w:numPr>
        <w:spacing w:before="40" w:after="120" w:line="240" w:lineRule="auto"/>
        <w:ind w:left="360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Times New Roman" w:cs="Times New Roman"/>
          <w:sz w:val="22"/>
          <w:lang w:val="sr-Cyrl-BA"/>
        </w:rPr>
        <w:t>Увјерење да није под стечајем или ликвидацијом (само за привредна друштва) – (издаје Окружни привредни суд Бања Лука);</w:t>
      </w:r>
    </w:p>
    <w:p w:rsidR="00C026B4" w:rsidRPr="00C026B4" w:rsidRDefault="00C026B4" w:rsidP="00F66734">
      <w:pPr>
        <w:numPr>
          <w:ilvl w:val="0"/>
          <w:numId w:val="2"/>
        </w:numPr>
        <w:spacing w:before="40" w:after="120" w:line="240" w:lineRule="auto"/>
        <w:ind w:left="360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>Увјерење о броју запослених радника не старије од 30 дана</w:t>
      </w:r>
      <w:r w:rsidRPr="00C026B4">
        <w:rPr>
          <w:rFonts w:eastAsia="Calibri" w:cs="Times New Roman"/>
          <w:sz w:val="22"/>
          <w:lang w:val="sr-Cyrl-RS"/>
        </w:rPr>
        <w:t xml:space="preserve"> од дана објаве јавног позива</w:t>
      </w:r>
      <w:r w:rsidRPr="00C026B4">
        <w:rPr>
          <w:rFonts w:eastAsia="Calibri" w:cs="Times New Roman"/>
          <w:sz w:val="22"/>
          <w:lang w:val="sr-Cyrl-BA"/>
        </w:rPr>
        <w:t xml:space="preserve"> (издаје Пореска управа РС); </w:t>
      </w:r>
    </w:p>
    <w:p w:rsidR="00C026B4" w:rsidRPr="00C026B4" w:rsidRDefault="00C026B4" w:rsidP="00F66734">
      <w:pPr>
        <w:numPr>
          <w:ilvl w:val="0"/>
          <w:numId w:val="2"/>
        </w:numPr>
        <w:spacing w:before="40" w:after="120" w:line="240" w:lineRule="auto"/>
        <w:ind w:left="360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>Увјерење о измиреним пореским обавезама не старије од 30 дана од дана објаве јавног позива (издаје Пореска управа РС);</w:t>
      </w:r>
    </w:p>
    <w:p w:rsidR="00C026B4" w:rsidRPr="00C026B4" w:rsidRDefault="00C026B4" w:rsidP="00F66734">
      <w:pPr>
        <w:numPr>
          <w:ilvl w:val="0"/>
          <w:numId w:val="2"/>
        </w:numPr>
        <w:spacing w:before="40" w:after="120" w:line="240" w:lineRule="auto"/>
        <w:ind w:left="360"/>
        <w:contextualSpacing/>
        <w:jc w:val="both"/>
        <w:rPr>
          <w:rFonts w:eastAsia="Calibri" w:cs="Times New Roman"/>
          <w:sz w:val="22"/>
          <w:lang w:val="sr-Cyrl-BA"/>
        </w:rPr>
      </w:pPr>
      <w:bookmarkStart w:id="1" w:name="_Hlk100585252"/>
      <w:r w:rsidRPr="00C026B4">
        <w:rPr>
          <w:rFonts w:eastAsia="Calibri" w:cs="Times New Roman"/>
          <w:sz w:val="22"/>
          <w:lang w:val="sr-Cyrl-BA"/>
        </w:rPr>
        <w:t>Увјерење о измиреним обавезама ПДВ-а (уколико су у ПДВ систему) не старије од 30 дана од дана објаве јавног позива (издаје Управа за индиректно опорезивање БиХ);</w:t>
      </w:r>
      <w:bookmarkEnd w:id="1"/>
      <w:r w:rsidRPr="00C026B4">
        <w:rPr>
          <w:rFonts w:eastAsia="Calibri" w:cs="Times New Roman"/>
          <w:sz w:val="22"/>
          <w:lang w:val="sr-Cyrl-BA"/>
        </w:rPr>
        <w:t xml:space="preserve"> </w:t>
      </w:r>
    </w:p>
    <w:p w:rsidR="00C026B4" w:rsidRPr="00C026B4" w:rsidRDefault="00C026B4" w:rsidP="00F66734">
      <w:pPr>
        <w:numPr>
          <w:ilvl w:val="0"/>
          <w:numId w:val="2"/>
        </w:numPr>
        <w:spacing w:before="40" w:after="120" w:line="240" w:lineRule="auto"/>
        <w:ind w:left="360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>Изјава (Образац Н2):</w:t>
      </w:r>
    </w:p>
    <w:p w:rsidR="00C026B4" w:rsidRPr="00C026B4" w:rsidRDefault="00C026B4" w:rsidP="00F66734">
      <w:pPr>
        <w:numPr>
          <w:ilvl w:val="0"/>
          <w:numId w:val="3"/>
        </w:numPr>
        <w:spacing w:before="40" w:after="120" w:line="240" w:lineRule="auto"/>
        <w:ind w:left="1368"/>
        <w:contextualSpacing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BA"/>
        </w:rPr>
        <w:t xml:space="preserve">да ће обезбиједити и доставити доказе о властитом финансијском учешћу за исплату нето плате за приправнике запослене у оквиру пројекта „Први посао“; </w:t>
      </w:r>
    </w:p>
    <w:p w:rsidR="00C026B4" w:rsidRPr="00C026B4" w:rsidRDefault="00295557" w:rsidP="00F66734">
      <w:pPr>
        <w:numPr>
          <w:ilvl w:val="0"/>
          <w:numId w:val="3"/>
        </w:numPr>
        <w:spacing w:before="40" w:after="120" w:line="240" w:lineRule="auto"/>
        <w:ind w:left="1368"/>
        <w:contextualSpacing/>
        <w:jc w:val="both"/>
        <w:rPr>
          <w:rFonts w:eastAsia="Calibri" w:cs="Times New Roman"/>
          <w:sz w:val="22"/>
          <w:lang w:val="sr-Cyrl-BA"/>
        </w:rPr>
      </w:pPr>
      <w:r>
        <w:rPr>
          <w:rFonts w:eastAsia="Calibri" w:cs="Times New Roman"/>
          <w:sz w:val="22"/>
          <w:lang w:val="sr-Cyrl-BA"/>
        </w:rPr>
        <w:t>да ће доставити копију дипл</w:t>
      </w:r>
      <w:r w:rsidR="00C026B4" w:rsidRPr="00C026B4">
        <w:rPr>
          <w:rFonts w:eastAsia="Calibri" w:cs="Times New Roman"/>
          <w:sz w:val="22"/>
          <w:lang w:val="sr-Cyrl-BA"/>
        </w:rPr>
        <w:t>оме приправика запослених у оквиру  пројекта „Први посао“;</w:t>
      </w:r>
    </w:p>
    <w:p w:rsidR="00C026B4" w:rsidRDefault="00C026B4" w:rsidP="00F66734">
      <w:pPr>
        <w:numPr>
          <w:ilvl w:val="0"/>
          <w:numId w:val="3"/>
        </w:numPr>
        <w:spacing w:before="40" w:after="120" w:line="240" w:lineRule="auto"/>
        <w:ind w:left="1368"/>
        <w:contextualSpacing/>
        <w:jc w:val="both"/>
        <w:rPr>
          <w:rFonts w:eastAsia="Calibri" w:cs="Times New Roman"/>
          <w:sz w:val="22"/>
          <w:lang w:val="sr-Cyrl-BA"/>
        </w:rPr>
      </w:pPr>
      <w:bookmarkStart w:id="2" w:name="_Hlk131879277"/>
      <w:r w:rsidRPr="00C026B4">
        <w:rPr>
          <w:rFonts w:eastAsia="Calibri" w:cs="Times New Roman"/>
          <w:sz w:val="22"/>
          <w:lang w:val="sr-Cyrl-RS"/>
        </w:rPr>
        <w:t>да немају нереализованих уговорених обавеза по основу субвенција из пре</w:t>
      </w:r>
      <w:r w:rsidRPr="00C026B4">
        <w:rPr>
          <w:rFonts w:eastAsia="Calibri" w:cs="Times New Roman"/>
          <w:sz w:val="22"/>
          <w:lang w:val="sr-Cyrl-BA"/>
        </w:rPr>
        <w:t>т</w:t>
      </w:r>
      <w:r w:rsidRPr="00C026B4">
        <w:rPr>
          <w:rFonts w:eastAsia="Calibri" w:cs="Times New Roman"/>
          <w:sz w:val="22"/>
          <w:lang w:val="sr-Cyrl-RS"/>
        </w:rPr>
        <w:t xml:space="preserve">ходних подстицајних програма </w:t>
      </w:r>
      <w:r w:rsidRPr="00C026B4">
        <w:rPr>
          <w:rFonts w:eastAsia="Calibri" w:cs="Times New Roman"/>
          <w:sz w:val="22"/>
          <w:lang w:val="sr-Cyrl-BA"/>
        </w:rPr>
        <w:t>Г</w:t>
      </w:r>
      <w:r w:rsidRPr="00C026B4">
        <w:rPr>
          <w:rFonts w:eastAsia="Calibri" w:cs="Times New Roman"/>
          <w:sz w:val="22"/>
          <w:lang w:val="sr-Cyrl-RS"/>
        </w:rPr>
        <w:t>рада</w:t>
      </w:r>
      <w:bookmarkEnd w:id="2"/>
      <w:r w:rsidRPr="00C026B4">
        <w:rPr>
          <w:rFonts w:eastAsia="Calibri" w:cs="Times New Roman"/>
          <w:sz w:val="22"/>
          <w:lang w:val="sr-Cyrl-RS"/>
        </w:rPr>
        <w:t>.</w:t>
      </w:r>
    </w:p>
    <w:p w:rsidR="00896A6A" w:rsidRPr="00896A6A" w:rsidRDefault="00896A6A" w:rsidP="00896A6A">
      <w:pPr>
        <w:spacing w:before="40" w:after="120" w:line="240" w:lineRule="auto"/>
        <w:ind w:left="1368"/>
        <w:contextualSpacing/>
        <w:jc w:val="both"/>
        <w:rPr>
          <w:rFonts w:eastAsia="Calibri" w:cs="Times New Roman"/>
          <w:sz w:val="22"/>
          <w:lang w:val="sr-Cyrl-BA"/>
        </w:rPr>
      </w:pPr>
    </w:p>
    <w:p w:rsidR="008B2FC9" w:rsidRPr="00242F45" w:rsidRDefault="008B2FC9" w:rsidP="00896A6A">
      <w:pPr>
        <w:spacing w:after="0" w:line="240" w:lineRule="auto"/>
        <w:jc w:val="center"/>
        <w:rPr>
          <w:b/>
          <w:sz w:val="22"/>
          <w:lang w:val="sr-Cyrl-RS"/>
        </w:rPr>
      </w:pPr>
      <w:r w:rsidRPr="00242F45">
        <w:rPr>
          <w:b/>
          <w:sz w:val="22"/>
          <w:lang w:val="sr-Latn-RS"/>
        </w:rPr>
        <w:t>V</w:t>
      </w:r>
      <w:r w:rsidRPr="00242F45">
        <w:rPr>
          <w:b/>
          <w:sz w:val="22"/>
          <w:lang w:val="sr-Cyrl-RS"/>
        </w:rPr>
        <w:t xml:space="preserve"> Поступак</w:t>
      </w:r>
      <w:r w:rsidR="00896A6A">
        <w:rPr>
          <w:b/>
          <w:sz w:val="22"/>
          <w:lang w:val="sr-Cyrl-RS"/>
        </w:rPr>
        <w:t xml:space="preserve"> и рок за подношење</w:t>
      </w:r>
      <w:r w:rsidRPr="00242F45">
        <w:rPr>
          <w:b/>
          <w:sz w:val="22"/>
          <w:lang w:val="sr-Cyrl-RS"/>
        </w:rPr>
        <w:t xml:space="preserve"> пријаве</w:t>
      </w:r>
    </w:p>
    <w:p w:rsidR="00760DBA" w:rsidRPr="00760DBA" w:rsidRDefault="00C026B4" w:rsidP="00896A6A">
      <w:pPr>
        <w:spacing w:after="0" w:line="240" w:lineRule="auto"/>
        <w:jc w:val="both"/>
        <w:rPr>
          <w:rFonts w:eastAsia="Calibri" w:cs="Times New Roman"/>
          <w:sz w:val="22"/>
          <w:lang w:val="sr-Cyrl-BA"/>
        </w:rPr>
      </w:pPr>
      <w:r w:rsidRPr="00C026B4">
        <w:rPr>
          <w:rFonts w:eastAsia="Calibri" w:cs="Times New Roman"/>
          <w:sz w:val="22"/>
          <w:lang w:val="sr-Cyrl-RS"/>
        </w:rPr>
        <w:t>Захтјев за пријаву са траженом</w:t>
      </w:r>
      <w:r w:rsidR="00F66734">
        <w:rPr>
          <w:rFonts w:eastAsia="Calibri" w:cs="Times New Roman"/>
          <w:sz w:val="22"/>
          <w:lang w:val="sr-Cyrl-RS"/>
        </w:rPr>
        <w:t xml:space="preserve"> документацијом</w:t>
      </w:r>
      <w:r w:rsidRPr="00C026B4">
        <w:rPr>
          <w:rFonts w:eastAsia="Calibri" w:cs="Times New Roman"/>
          <w:sz w:val="22"/>
          <w:lang w:val="sr-Cyrl-RS"/>
        </w:rPr>
        <w:t xml:space="preserve"> достављају се у једном примјерку (штампана верзија) у затвореној коверти, путем протокола, у канцеларију број 11 Градске управе (радним даном од 8.00 до 15.00 часова) или путем поште.</w:t>
      </w:r>
      <w:r w:rsidRPr="00C026B4">
        <w:rPr>
          <w:rFonts w:eastAsia="Calibri" w:cs="Times New Roman"/>
          <w:sz w:val="22"/>
          <w:lang w:val="sr-Cyrl-BA"/>
        </w:rPr>
        <w:t xml:space="preserve"> </w:t>
      </w:r>
    </w:p>
    <w:p w:rsidR="00C026B4" w:rsidRPr="00C026B4" w:rsidRDefault="00C026B4" w:rsidP="00F66734">
      <w:pPr>
        <w:spacing w:after="120" w:line="240" w:lineRule="auto"/>
        <w:jc w:val="both"/>
        <w:rPr>
          <w:rFonts w:cs="Times New Roman"/>
          <w:sz w:val="22"/>
          <w:lang w:val="sr-Cyrl-RS"/>
        </w:rPr>
      </w:pPr>
      <w:r w:rsidRPr="00C026B4">
        <w:rPr>
          <w:rFonts w:cs="Times New Roman"/>
          <w:b/>
          <w:sz w:val="22"/>
          <w:lang w:val="sr-Cyrl-RS"/>
        </w:rPr>
        <w:t>На затвореној коверти је потребно навести сљедећу адресу</w:t>
      </w:r>
      <w:r w:rsidRPr="00C026B4">
        <w:rPr>
          <w:rFonts w:cs="Times New Roman"/>
          <w:sz w:val="22"/>
          <w:lang w:val="sr-Cyrl-RS"/>
        </w:rPr>
        <w:t>:</w:t>
      </w:r>
    </w:p>
    <w:p w:rsidR="00C026B4" w:rsidRPr="00C026B4" w:rsidRDefault="00C026B4" w:rsidP="00F66734">
      <w:pPr>
        <w:spacing w:after="60" w:line="240" w:lineRule="auto"/>
        <w:jc w:val="both"/>
        <w:rPr>
          <w:rFonts w:cs="Times New Roman"/>
          <w:sz w:val="22"/>
          <w:lang w:val="sr-Cyrl-RS"/>
        </w:rPr>
      </w:pPr>
      <w:r w:rsidRPr="00C026B4">
        <w:rPr>
          <w:rFonts w:cs="Times New Roman"/>
          <w:sz w:val="22"/>
          <w:lang w:val="sr-Cyrl-RS"/>
        </w:rPr>
        <w:t>Град Бања Лука</w:t>
      </w:r>
    </w:p>
    <w:p w:rsidR="00C026B4" w:rsidRPr="00C026B4" w:rsidRDefault="00C026B4" w:rsidP="00F66734">
      <w:pPr>
        <w:spacing w:after="60" w:line="240" w:lineRule="auto"/>
        <w:jc w:val="both"/>
        <w:rPr>
          <w:rFonts w:cs="Times New Roman"/>
          <w:sz w:val="22"/>
          <w:lang w:val="sr-Cyrl-RS"/>
        </w:rPr>
      </w:pPr>
      <w:r w:rsidRPr="00C026B4">
        <w:rPr>
          <w:rFonts w:cs="Times New Roman"/>
          <w:sz w:val="22"/>
          <w:lang w:val="sr-Cyrl-RS"/>
        </w:rPr>
        <w:lastRenderedPageBreak/>
        <w:t>Одјељење за привреду и локални економски развој</w:t>
      </w:r>
    </w:p>
    <w:p w:rsidR="00C026B4" w:rsidRPr="00C026B4" w:rsidRDefault="00C026B4" w:rsidP="00F66734">
      <w:pPr>
        <w:spacing w:after="60" w:line="240" w:lineRule="auto"/>
        <w:jc w:val="both"/>
        <w:rPr>
          <w:rFonts w:cs="Times New Roman"/>
          <w:sz w:val="22"/>
          <w:lang w:val="sr-Cyrl-RS"/>
        </w:rPr>
      </w:pPr>
      <w:r w:rsidRPr="00C026B4">
        <w:rPr>
          <w:rFonts w:cs="Times New Roman"/>
          <w:sz w:val="22"/>
          <w:lang w:val="sr-Cyrl-RS"/>
        </w:rPr>
        <w:t>Трг српских владара 1</w:t>
      </w:r>
    </w:p>
    <w:p w:rsidR="00C026B4" w:rsidRPr="00C026B4" w:rsidRDefault="00C026B4" w:rsidP="00F66734">
      <w:pPr>
        <w:spacing w:after="60" w:line="240" w:lineRule="auto"/>
        <w:jc w:val="both"/>
        <w:rPr>
          <w:rFonts w:cs="Times New Roman"/>
          <w:sz w:val="22"/>
          <w:lang w:val="sr-Cyrl-RS"/>
        </w:rPr>
      </w:pPr>
      <w:r w:rsidRPr="00C026B4">
        <w:rPr>
          <w:rFonts w:cs="Times New Roman"/>
          <w:sz w:val="22"/>
          <w:lang w:val="sr-Cyrl-RS"/>
        </w:rPr>
        <w:t xml:space="preserve">78000 Бања Лука </w:t>
      </w:r>
    </w:p>
    <w:p w:rsidR="00C026B4" w:rsidRPr="00C026B4" w:rsidRDefault="00C026B4" w:rsidP="00F66734">
      <w:pPr>
        <w:spacing w:after="120" w:line="240" w:lineRule="auto"/>
        <w:jc w:val="both"/>
        <w:rPr>
          <w:rFonts w:cs="Times New Roman"/>
          <w:b/>
          <w:bCs/>
          <w:sz w:val="22"/>
          <w:lang w:val="sr-Cyrl-RS"/>
        </w:rPr>
      </w:pPr>
      <w:r w:rsidRPr="00C026B4">
        <w:rPr>
          <w:rFonts w:cs="Times New Roman"/>
          <w:b/>
          <w:bCs/>
          <w:sz w:val="22"/>
          <w:lang w:val="sr-Cyrl-RS"/>
        </w:rPr>
        <w:t xml:space="preserve">На затвореној коверти кандидати су обавезни навести „Пријава на јавни позив за додјелу средстава текућег гранта пословним субјектима за запошљавање приправника - пројекат „Први посао“. </w:t>
      </w:r>
    </w:p>
    <w:p w:rsidR="00C026B4" w:rsidRPr="00C026B4" w:rsidRDefault="00C026B4" w:rsidP="00F66734">
      <w:pPr>
        <w:spacing w:after="120" w:line="240" w:lineRule="auto"/>
        <w:jc w:val="both"/>
        <w:rPr>
          <w:rFonts w:cs="Times New Roman"/>
          <w:b/>
          <w:sz w:val="22"/>
          <w:lang w:val="sr-Cyrl-RS"/>
        </w:rPr>
      </w:pPr>
      <w:r w:rsidRPr="00C026B4">
        <w:rPr>
          <w:rFonts w:cs="Times New Roman"/>
          <w:sz w:val="22"/>
          <w:lang w:val="sr-Cyrl-RS"/>
        </w:rPr>
        <w:t xml:space="preserve">Рок за подношење пријаве је </w:t>
      </w:r>
      <w:r w:rsidRPr="00C026B4">
        <w:rPr>
          <w:rFonts w:cs="Times New Roman"/>
          <w:b/>
          <w:sz w:val="22"/>
          <w:lang w:val="sr-Cyrl-RS"/>
        </w:rPr>
        <w:t>30 дана од дана објаве Јавног позива.</w:t>
      </w:r>
    </w:p>
    <w:p w:rsidR="00C026B4" w:rsidRPr="00C026B4" w:rsidRDefault="00C026B4" w:rsidP="00F66734">
      <w:pPr>
        <w:spacing w:after="120" w:line="240" w:lineRule="auto"/>
        <w:jc w:val="both"/>
        <w:rPr>
          <w:rFonts w:eastAsia="Calibri" w:cs="Times New Roman"/>
          <w:sz w:val="22"/>
          <w:lang w:val="sr-Cyrl-RS"/>
        </w:rPr>
      </w:pPr>
      <w:r w:rsidRPr="00C026B4">
        <w:rPr>
          <w:rFonts w:eastAsia="Calibri" w:cs="Times New Roman"/>
          <w:sz w:val="22"/>
          <w:lang w:val="sr-Cyrl-RS"/>
        </w:rPr>
        <w:t xml:space="preserve">Непотпуне и неблаговремене пријаве </w:t>
      </w:r>
      <w:r w:rsidRPr="00C026B4">
        <w:rPr>
          <w:rFonts w:eastAsia="Calibri" w:cs="Times New Roman"/>
          <w:bCs/>
          <w:sz w:val="22"/>
          <w:lang w:val="sr-Cyrl-RS"/>
        </w:rPr>
        <w:t>неће</w:t>
      </w:r>
      <w:r w:rsidRPr="00C026B4">
        <w:rPr>
          <w:rFonts w:eastAsia="Calibri" w:cs="Times New Roman"/>
          <w:b/>
          <w:sz w:val="22"/>
          <w:lang w:val="sr-Cyrl-RS"/>
        </w:rPr>
        <w:t xml:space="preserve"> </w:t>
      </w:r>
      <w:r w:rsidRPr="00C026B4">
        <w:rPr>
          <w:rFonts w:eastAsia="Calibri" w:cs="Times New Roman"/>
          <w:sz w:val="22"/>
          <w:lang w:val="sr-Cyrl-RS"/>
        </w:rPr>
        <w:t>бити узете у разматрање.</w:t>
      </w:r>
    </w:p>
    <w:p w:rsidR="00C026B4" w:rsidRPr="00896A6A" w:rsidRDefault="00896A6A" w:rsidP="00896A6A">
      <w:pPr>
        <w:spacing w:after="0" w:line="276" w:lineRule="auto"/>
        <w:jc w:val="both"/>
        <w:rPr>
          <w:rFonts w:eastAsia="Calibri" w:cs="Times New Roman"/>
          <w:sz w:val="22"/>
          <w:lang w:val="sr-Cyrl-RS"/>
        </w:rPr>
      </w:pPr>
      <w:r w:rsidRPr="00896A6A">
        <w:rPr>
          <w:rFonts w:eastAsia="Calibri" w:cs="Times New Roman"/>
          <w:sz w:val="22"/>
          <w:lang w:val="sr-Cyrl-RS"/>
        </w:rPr>
        <w:t xml:space="preserve">Захтјев за пријаву </w:t>
      </w:r>
      <w:r>
        <w:rPr>
          <w:rFonts w:eastAsia="Calibri" w:cs="Times New Roman"/>
          <w:sz w:val="22"/>
          <w:lang w:val="sr-Cyrl-RS"/>
        </w:rPr>
        <w:t>и пратећи</w:t>
      </w:r>
      <w:r w:rsidRPr="00896A6A">
        <w:rPr>
          <w:rFonts w:eastAsia="Calibri" w:cs="Times New Roman"/>
          <w:sz w:val="22"/>
          <w:lang w:val="sr-Cyrl-RS"/>
        </w:rPr>
        <w:t xml:space="preserve"> обрасци  биће доступни у електронској верзији на</w:t>
      </w:r>
      <w:r w:rsidR="009369F0">
        <w:rPr>
          <w:rFonts w:eastAsia="Calibri" w:cs="Times New Roman"/>
          <w:sz w:val="22"/>
          <w:lang w:val="sr-Cyrl-RS"/>
        </w:rPr>
        <w:t xml:space="preserve"> званичној</w:t>
      </w:r>
      <w:r w:rsidRPr="00896A6A">
        <w:rPr>
          <w:rFonts w:eastAsia="Calibri" w:cs="Times New Roman"/>
          <w:sz w:val="22"/>
          <w:lang w:val="sr-Cyrl-RS"/>
        </w:rPr>
        <w:t xml:space="preserve"> интернет страници Града. </w:t>
      </w:r>
    </w:p>
    <w:p w:rsidR="008B2FC9" w:rsidRDefault="008B2FC9" w:rsidP="00896A6A">
      <w:pPr>
        <w:spacing w:after="0" w:line="240" w:lineRule="auto"/>
        <w:jc w:val="center"/>
        <w:rPr>
          <w:b/>
          <w:sz w:val="22"/>
          <w:lang w:val="sr-Cyrl-RS"/>
        </w:rPr>
      </w:pPr>
      <w:r w:rsidRPr="00242F45">
        <w:rPr>
          <w:b/>
          <w:sz w:val="22"/>
          <w:lang w:val="sr-Latn-RS"/>
        </w:rPr>
        <w:t>V</w:t>
      </w:r>
      <w:r w:rsidR="00C2665C">
        <w:rPr>
          <w:b/>
          <w:sz w:val="22"/>
          <w:lang w:val="sr-Latn-RS"/>
        </w:rPr>
        <w:t>I</w:t>
      </w:r>
      <w:r w:rsidRPr="00242F45">
        <w:rPr>
          <w:b/>
          <w:sz w:val="22"/>
          <w:lang w:val="sr-Cyrl-RS"/>
        </w:rPr>
        <w:t xml:space="preserve"> Поступак додјеле гранта</w:t>
      </w:r>
    </w:p>
    <w:p w:rsidR="00896A6A" w:rsidRPr="00896A6A" w:rsidRDefault="00896A6A" w:rsidP="00896A6A">
      <w:pPr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896A6A">
        <w:rPr>
          <w:rFonts w:cs="Times New Roman"/>
          <w:sz w:val="22"/>
          <w:lang w:val="sr-Cyrl-RS"/>
        </w:rPr>
        <w:t>Комисија, која је рјешењем именована</w:t>
      </w:r>
      <w:r w:rsidR="00DD2371" w:rsidRPr="00DD2371">
        <w:rPr>
          <w:rFonts w:cs="Times New Roman"/>
          <w:sz w:val="22"/>
          <w:lang w:val="sr-Cyrl-RS"/>
        </w:rPr>
        <w:t xml:space="preserve"> од стране градоначелника</w:t>
      </w:r>
      <w:r w:rsidR="009369F0">
        <w:rPr>
          <w:rFonts w:cs="Times New Roman"/>
          <w:sz w:val="22"/>
          <w:lang w:val="sr-Cyrl-RS"/>
        </w:rPr>
        <w:t>,</w:t>
      </w:r>
      <w:r w:rsidRPr="00896A6A">
        <w:rPr>
          <w:rFonts w:cs="Times New Roman"/>
          <w:sz w:val="22"/>
          <w:lang w:val="sr-Cyrl-RS"/>
        </w:rPr>
        <w:t xml:space="preserve"> ће</w:t>
      </w:r>
      <w:r w:rsidR="00DD2371" w:rsidRPr="00DD2371">
        <w:rPr>
          <w:rFonts w:cs="Times New Roman"/>
          <w:sz w:val="22"/>
          <w:lang w:val="sr-Cyrl-RS"/>
        </w:rPr>
        <w:t xml:space="preserve"> прегледати</w:t>
      </w:r>
      <w:r w:rsidRPr="00896A6A">
        <w:rPr>
          <w:rFonts w:cs="Times New Roman"/>
          <w:sz w:val="22"/>
          <w:lang w:val="sr-Cyrl-RS"/>
        </w:rPr>
        <w:t xml:space="preserve"> пристигле захтјеве, провјерити испуњеност општих и посебних услова, </w:t>
      </w:r>
      <w:r w:rsidR="00DD2371" w:rsidRPr="00DD2371">
        <w:rPr>
          <w:rFonts w:cs="Times New Roman"/>
          <w:sz w:val="22"/>
          <w:lang w:val="sr-Cyrl-RS"/>
        </w:rPr>
        <w:t xml:space="preserve">оцијенити </w:t>
      </w:r>
      <w:r w:rsidRPr="00896A6A">
        <w:rPr>
          <w:rFonts w:cs="Times New Roman"/>
          <w:sz w:val="22"/>
          <w:lang w:val="sr-Cyrl-RS"/>
        </w:rPr>
        <w:t>пројектне приједлоге у складу са пос</w:t>
      </w:r>
      <w:r w:rsidR="00DD2371" w:rsidRPr="00DD2371">
        <w:rPr>
          <w:rFonts w:cs="Times New Roman"/>
          <w:sz w:val="22"/>
          <w:lang w:val="sr-Cyrl-RS"/>
        </w:rPr>
        <w:t>тављеним критеријумима и бодовном листом</w:t>
      </w:r>
      <w:r w:rsidRPr="00896A6A">
        <w:rPr>
          <w:rFonts w:cs="Times New Roman"/>
          <w:sz w:val="22"/>
          <w:lang w:val="sr-Cyrl-RS"/>
        </w:rPr>
        <w:t>, провести процедуре прописане Правилником, извршити рангирање те сачинити</w:t>
      </w:r>
      <w:r w:rsidR="00DD2371" w:rsidRPr="00DD2371">
        <w:rPr>
          <w:rFonts w:cs="Times New Roman"/>
          <w:sz w:val="22"/>
          <w:lang w:val="sr-Cyrl-RS"/>
        </w:rPr>
        <w:t xml:space="preserve"> приједлог ранг листе</w:t>
      </w:r>
      <w:r w:rsidRPr="00896A6A">
        <w:rPr>
          <w:rFonts w:cs="Times New Roman"/>
          <w:sz w:val="22"/>
          <w:lang w:val="sr-Cyrl-RS"/>
        </w:rPr>
        <w:t xml:space="preserve">. </w:t>
      </w:r>
    </w:p>
    <w:p w:rsidR="00896A6A" w:rsidRPr="00896A6A" w:rsidRDefault="00896A6A" w:rsidP="00896A6A">
      <w:pPr>
        <w:spacing w:after="120" w:line="240" w:lineRule="auto"/>
        <w:jc w:val="both"/>
        <w:rPr>
          <w:rFonts w:cs="Times New Roman"/>
          <w:sz w:val="22"/>
          <w:lang w:val="sr-Cyrl-RS"/>
        </w:rPr>
      </w:pPr>
      <w:r w:rsidRPr="00896A6A">
        <w:rPr>
          <w:rFonts w:cs="Times New Roman"/>
          <w:sz w:val="22"/>
          <w:lang w:val="sr-Cyrl-RS"/>
        </w:rPr>
        <w:t>Критеријуми</w:t>
      </w:r>
      <w:r w:rsidR="00DD2371" w:rsidRPr="00DD2371">
        <w:rPr>
          <w:rFonts w:cs="Times New Roman"/>
          <w:sz w:val="22"/>
          <w:lang w:val="sr-Cyrl-RS"/>
        </w:rPr>
        <w:t xml:space="preserve"> и бодовна листа</w:t>
      </w:r>
      <w:r w:rsidRPr="00896A6A">
        <w:rPr>
          <w:rFonts w:cs="Times New Roman"/>
          <w:sz w:val="22"/>
          <w:lang w:val="sr-Cyrl-RS"/>
        </w:rPr>
        <w:t xml:space="preserve"> које ће Комисија примјењивати приликом оцјењивања пројектних приједлога су прописани Правилником.</w:t>
      </w:r>
    </w:p>
    <w:p w:rsidR="00896A6A" w:rsidRPr="00896A6A" w:rsidRDefault="00896A6A" w:rsidP="00896A6A">
      <w:pPr>
        <w:spacing w:after="120" w:line="240" w:lineRule="auto"/>
        <w:jc w:val="both"/>
        <w:rPr>
          <w:rFonts w:cs="Times New Roman"/>
          <w:sz w:val="22"/>
          <w:lang w:val="sr-Cyrl-RS"/>
        </w:rPr>
      </w:pPr>
      <w:r w:rsidRPr="00896A6A">
        <w:rPr>
          <w:rFonts w:cs="Times New Roman"/>
          <w:sz w:val="22"/>
          <w:lang w:val="sr-Cyrl-RS"/>
        </w:rPr>
        <w:t>Градоначелник,</w:t>
      </w:r>
      <w:r w:rsidR="00DD2371" w:rsidRPr="00DD2371">
        <w:rPr>
          <w:rFonts w:cs="Times New Roman"/>
          <w:sz w:val="22"/>
          <w:lang w:val="sr-Cyrl-RS"/>
        </w:rPr>
        <w:t xml:space="preserve"> на приједлог ранг листе</w:t>
      </w:r>
      <w:r w:rsidRPr="00896A6A">
        <w:rPr>
          <w:rFonts w:cs="Times New Roman"/>
          <w:sz w:val="22"/>
          <w:lang w:val="sr-Cyrl-RS"/>
        </w:rPr>
        <w:t>, доноси одлуке о додјел</w:t>
      </w:r>
      <w:r w:rsidR="00DD2371" w:rsidRPr="00DD2371">
        <w:rPr>
          <w:rFonts w:cs="Times New Roman"/>
          <w:sz w:val="22"/>
          <w:lang w:val="sr-Cyrl-RS"/>
        </w:rPr>
        <w:t>и средстава текућег гранта посл</w:t>
      </w:r>
      <w:r w:rsidR="00295557">
        <w:rPr>
          <w:rFonts w:cs="Times New Roman"/>
          <w:sz w:val="22"/>
          <w:lang w:val="sr-Cyrl-RS"/>
        </w:rPr>
        <w:t>о</w:t>
      </w:r>
      <w:r w:rsidR="00DD2371" w:rsidRPr="00DD2371">
        <w:rPr>
          <w:rFonts w:cs="Times New Roman"/>
          <w:sz w:val="22"/>
          <w:lang w:val="sr-Cyrl-RS"/>
        </w:rPr>
        <w:t>вним субјектима за запошљавање приправника – пројекат „Први посао“</w:t>
      </w:r>
      <w:r w:rsidRPr="00896A6A">
        <w:rPr>
          <w:rFonts w:cs="Times New Roman"/>
          <w:sz w:val="22"/>
          <w:lang w:val="sr-Cyrl-RS"/>
        </w:rPr>
        <w:t>.</w:t>
      </w:r>
    </w:p>
    <w:p w:rsidR="00B106A6" w:rsidRPr="00DD2371" w:rsidRDefault="00896A6A" w:rsidP="00896A6A">
      <w:pPr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896A6A">
        <w:rPr>
          <w:rFonts w:cs="Times New Roman"/>
          <w:sz w:val="22"/>
          <w:lang w:val="sr-Cyrl-RS"/>
        </w:rPr>
        <w:t>Град, којег заступа Градоначелник, ће закључити појединачне уговоре</w:t>
      </w:r>
      <w:r w:rsidR="00DD2371" w:rsidRPr="00DD2371">
        <w:rPr>
          <w:rFonts w:cs="Times New Roman"/>
          <w:sz w:val="22"/>
          <w:lang w:val="sr-Cyrl-RS"/>
        </w:rPr>
        <w:t xml:space="preserve"> са сваким корисником средстава гранта</w:t>
      </w:r>
      <w:r w:rsidRPr="00896A6A">
        <w:rPr>
          <w:rFonts w:cs="Times New Roman"/>
          <w:sz w:val="22"/>
          <w:lang w:val="sr-Cyrl-RS"/>
        </w:rPr>
        <w:t>, у којима ће се регулисати међусобна права и обавезе.</w:t>
      </w:r>
    </w:p>
    <w:p w:rsidR="00896A6A" w:rsidRPr="00896A6A" w:rsidRDefault="00896A6A" w:rsidP="00896A6A">
      <w:pPr>
        <w:spacing w:after="0" w:line="240" w:lineRule="auto"/>
        <w:jc w:val="both"/>
        <w:rPr>
          <w:rFonts w:cs="Times New Roman"/>
          <w:color w:val="FF0000"/>
          <w:sz w:val="22"/>
          <w:lang w:val="sr-Cyrl-RS"/>
        </w:rPr>
      </w:pPr>
    </w:p>
    <w:p w:rsidR="008B2FC9" w:rsidRPr="00242F45" w:rsidRDefault="008B2FC9" w:rsidP="00896A6A">
      <w:pPr>
        <w:spacing w:after="0" w:line="240" w:lineRule="auto"/>
        <w:jc w:val="center"/>
        <w:rPr>
          <w:b/>
          <w:sz w:val="22"/>
          <w:lang w:val="sr-Cyrl-RS"/>
        </w:rPr>
      </w:pPr>
      <w:r w:rsidRPr="00242F45">
        <w:rPr>
          <w:b/>
          <w:sz w:val="22"/>
          <w:lang w:val="sr-Latn-RS"/>
        </w:rPr>
        <w:t>VI</w:t>
      </w:r>
      <w:r w:rsidR="00C2665C">
        <w:rPr>
          <w:b/>
          <w:sz w:val="22"/>
          <w:lang w:val="sr-Latn-RS"/>
        </w:rPr>
        <w:t>I</w:t>
      </w:r>
      <w:r w:rsidRPr="00242F45">
        <w:rPr>
          <w:b/>
          <w:sz w:val="22"/>
          <w:lang w:val="sr-Cyrl-RS"/>
        </w:rPr>
        <w:t xml:space="preserve"> Додатне информације</w:t>
      </w:r>
    </w:p>
    <w:p w:rsidR="00C026B4" w:rsidRPr="00B106A6" w:rsidRDefault="00C026B4" w:rsidP="00896A6A">
      <w:pPr>
        <w:spacing w:after="0" w:line="240" w:lineRule="auto"/>
        <w:rPr>
          <w:rFonts w:eastAsiaTheme="minorEastAsia" w:hAnsiTheme="minorHAnsi"/>
          <w:color w:val="000000"/>
          <w:sz w:val="22"/>
        </w:rPr>
      </w:pPr>
      <w:proofErr w:type="spellStart"/>
      <w:r w:rsidRPr="00C026B4">
        <w:rPr>
          <w:rFonts w:eastAsiaTheme="minorEastAsia" w:cs="Times New Roman"/>
          <w:color w:val="000000"/>
          <w:sz w:val="22"/>
        </w:rPr>
        <w:t>Додатне</w:t>
      </w:r>
      <w:proofErr w:type="spellEnd"/>
      <w:r w:rsidRPr="00C026B4">
        <w:rPr>
          <w:rFonts w:eastAsiaTheme="minorEastAsia" w:hAnsiTheme="minorHAnsi"/>
          <w:color w:val="000000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информ</w:t>
      </w:r>
      <w:proofErr w:type="spellEnd"/>
      <w:r w:rsidRPr="00C026B4">
        <w:rPr>
          <w:rFonts w:eastAsiaTheme="minorEastAsia" w:cs="Times New Roman"/>
          <w:color w:val="000000"/>
          <w:sz w:val="22"/>
          <w:lang w:val="sr-Cyrl-RS"/>
        </w:rPr>
        <w:t>а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ције</w:t>
      </w:r>
      <w:proofErr w:type="spellEnd"/>
      <w:r w:rsidRPr="00C026B4">
        <w:rPr>
          <w:rFonts w:eastAsiaTheme="minorEastAsia" w:hAnsiTheme="minorHAnsi"/>
          <w:color w:val="000000"/>
          <w:spacing w:val="2"/>
          <w:sz w:val="22"/>
        </w:rPr>
        <w:t xml:space="preserve"> </w:t>
      </w:r>
      <w:r w:rsidRPr="00C026B4">
        <w:rPr>
          <w:rFonts w:eastAsiaTheme="minorEastAsia" w:cs="Times New Roman"/>
          <w:color w:val="000000"/>
          <w:sz w:val="22"/>
        </w:rPr>
        <w:t>у</w:t>
      </w:r>
      <w:r w:rsidRPr="00C026B4">
        <w:rPr>
          <w:rFonts w:eastAsiaTheme="minorEastAsia" w:hAnsiTheme="minorHAnsi"/>
          <w:color w:val="000000"/>
          <w:spacing w:val="-2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вези</w:t>
      </w:r>
      <w:proofErr w:type="spellEnd"/>
      <w:r w:rsidRPr="00C026B4">
        <w:rPr>
          <w:rFonts w:eastAsiaTheme="minorEastAsia" w:hAnsiTheme="minorHAnsi"/>
          <w:color w:val="000000"/>
          <w:spacing w:val="3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са</w:t>
      </w:r>
      <w:proofErr w:type="spellEnd"/>
      <w:r w:rsidRPr="00C026B4">
        <w:rPr>
          <w:rFonts w:eastAsiaTheme="minorEastAsia" w:hAnsiTheme="minorHAnsi"/>
          <w:color w:val="000000"/>
          <w:spacing w:val="-2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овим</w:t>
      </w:r>
      <w:proofErr w:type="spellEnd"/>
      <w:r w:rsidRPr="00C026B4">
        <w:rPr>
          <w:rFonts w:eastAsiaTheme="minorEastAsia" w:hAnsiTheme="minorHAnsi"/>
          <w:color w:val="000000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Јавним</w:t>
      </w:r>
      <w:proofErr w:type="spellEnd"/>
      <w:r w:rsidRPr="00C026B4">
        <w:rPr>
          <w:rFonts w:eastAsiaTheme="minorEastAsia" w:hAnsiTheme="minorHAnsi"/>
          <w:color w:val="000000"/>
          <w:spacing w:val="1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позивом</w:t>
      </w:r>
      <w:proofErr w:type="spellEnd"/>
      <w:r w:rsidRPr="00C026B4">
        <w:rPr>
          <w:rFonts w:eastAsiaTheme="minorEastAsia" w:hAnsiTheme="minorHAnsi"/>
          <w:color w:val="000000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могу</w:t>
      </w:r>
      <w:proofErr w:type="spellEnd"/>
      <w:r w:rsidRPr="00C026B4">
        <w:rPr>
          <w:rFonts w:eastAsiaTheme="minorEastAsia" w:hAnsiTheme="minorHAnsi"/>
          <w:color w:val="000000"/>
          <w:spacing w:val="-5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pacing w:val="1"/>
          <w:sz w:val="22"/>
        </w:rPr>
        <w:t>се</w:t>
      </w:r>
      <w:proofErr w:type="spellEnd"/>
      <w:r w:rsidRPr="00C026B4">
        <w:rPr>
          <w:rFonts w:eastAsiaTheme="minorEastAsia" w:hAnsiTheme="minorHAnsi"/>
          <w:color w:val="000000"/>
          <w:spacing w:val="-2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pacing w:val="1"/>
          <w:sz w:val="22"/>
        </w:rPr>
        <w:t>добити</w:t>
      </w:r>
      <w:proofErr w:type="spellEnd"/>
      <w:r w:rsidRPr="00C026B4">
        <w:rPr>
          <w:rFonts w:eastAsiaTheme="minorEastAsia" w:hAnsiTheme="minorHAnsi"/>
          <w:color w:val="000000"/>
          <w:spacing w:val="2"/>
          <w:sz w:val="22"/>
        </w:rPr>
        <w:t xml:space="preserve"> </w:t>
      </w:r>
      <w:r w:rsidR="00B106A6">
        <w:rPr>
          <w:rFonts w:eastAsiaTheme="minorEastAsia" w:cs="Times New Roman"/>
          <w:color w:val="000000"/>
          <w:spacing w:val="-5"/>
          <w:sz w:val="22"/>
        </w:rPr>
        <w:t>у</w:t>
      </w:r>
      <w:r w:rsidR="00B106A6">
        <w:rPr>
          <w:rFonts w:eastAsiaTheme="minorEastAsia" w:hAnsiTheme="minorHAnsi"/>
          <w:color w:val="000000"/>
          <w:sz w:val="22"/>
          <w:lang w:val="sr-Cyrl-RS"/>
        </w:rPr>
        <w:t xml:space="preserve"> </w:t>
      </w:r>
      <w:proofErr w:type="spellStart"/>
      <w:r w:rsidR="00B106A6">
        <w:rPr>
          <w:rFonts w:eastAsiaTheme="minorEastAsia" w:cs="Times New Roman"/>
          <w:b/>
          <w:color w:val="000000"/>
          <w:sz w:val="22"/>
        </w:rPr>
        <w:t>Одјељењу</w:t>
      </w:r>
      <w:proofErr w:type="spellEnd"/>
      <w:r w:rsidRPr="00C026B4">
        <w:rPr>
          <w:rFonts w:eastAsiaTheme="minorEastAsia" w:hAnsiTheme="minorHAnsi"/>
          <w:b/>
          <w:color w:val="000000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b/>
          <w:color w:val="000000"/>
          <w:sz w:val="22"/>
        </w:rPr>
        <w:t>за</w:t>
      </w:r>
      <w:proofErr w:type="spellEnd"/>
      <w:r w:rsidRPr="00C026B4">
        <w:rPr>
          <w:rFonts w:eastAsiaTheme="minorEastAsia" w:hAnsiTheme="minorHAnsi"/>
          <w:b/>
          <w:color w:val="000000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b/>
          <w:color w:val="000000"/>
          <w:sz w:val="22"/>
        </w:rPr>
        <w:t>привреду</w:t>
      </w:r>
      <w:proofErr w:type="spellEnd"/>
      <w:r w:rsidRPr="00C026B4">
        <w:rPr>
          <w:rFonts w:eastAsiaTheme="minorEastAsia" w:hAnsiTheme="minorHAnsi"/>
          <w:b/>
          <w:color w:val="000000"/>
          <w:spacing w:val="-3"/>
          <w:sz w:val="22"/>
        </w:rPr>
        <w:t xml:space="preserve"> </w:t>
      </w:r>
      <w:r w:rsidRPr="00C026B4">
        <w:rPr>
          <w:rFonts w:eastAsiaTheme="minorEastAsia" w:cs="Times New Roman"/>
          <w:b/>
          <w:color w:val="000000"/>
          <w:sz w:val="22"/>
        </w:rPr>
        <w:t>и</w:t>
      </w:r>
      <w:r w:rsidRPr="00C026B4">
        <w:rPr>
          <w:rFonts w:eastAsiaTheme="minorEastAsia" w:hAnsiTheme="minorHAnsi"/>
          <w:b/>
          <w:color w:val="000000"/>
          <w:spacing w:val="2"/>
          <w:sz w:val="22"/>
        </w:rPr>
        <w:t xml:space="preserve"> </w:t>
      </w:r>
      <w:proofErr w:type="spellStart"/>
      <w:r w:rsidR="00B106A6">
        <w:rPr>
          <w:rFonts w:eastAsiaTheme="minorEastAsia" w:cs="Times New Roman"/>
          <w:b/>
          <w:color w:val="000000"/>
          <w:sz w:val="22"/>
        </w:rPr>
        <w:t>локални</w:t>
      </w:r>
      <w:proofErr w:type="spellEnd"/>
      <w:r w:rsidR="00B106A6">
        <w:rPr>
          <w:rFonts w:eastAsiaTheme="minorEastAsia" w:cs="Times New Roman"/>
          <w:b/>
          <w:color w:val="000000"/>
          <w:sz w:val="22"/>
        </w:rPr>
        <w:t xml:space="preserve"> </w:t>
      </w:r>
      <w:proofErr w:type="spellStart"/>
      <w:r w:rsidR="00B106A6">
        <w:rPr>
          <w:rFonts w:eastAsiaTheme="minorEastAsia" w:cs="Times New Roman"/>
          <w:b/>
          <w:color w:val="000000"/>
          <w:sz w:val="22"/>
        </w:rPr>
        <w:t>економски</w:t>
      </w:r>
      <w:proofErr w:type="spellEnd"/>
      <w:r w:rsidR="00B106A6">
        <w:rPr>
          <w:rFonts w:eastAsiaTheme="minorEastAsia" w:cs="Times New Roman"/>
          <w:b/>
          <w:color w:val="000000"/>
          <w:sz w:val="22"/>
        </w:rPr>
        <w:t xml:space="preserve"> </w:t>
      </w:r>
      <w:proofErr w:type="spellStart"/>
      <w:r w:rsidR="00B106A6">
        <w:rPr>
          <w:rFonts w:eastAsiaTheme="minorEastAsia" w:cs="Times New Roman"/>
          <w:b/>
          <w:color w:val="000000"/>
          <w:sz w:val="22"/>
        </w:rPr>
        <w:t>развој</w:t>
      </w:r>
      <w:proofErr w:type="spellEnd"/>
      <w:r w:rsidR="00B106A6">
        <w:rPr>
          <w:rFonts w:eastAsiaTheme="minorEastAsia" w:cs="Times New Roman"/>
          <w:b/>
          <w:color w:val="000000"/>
          <w:sz w:val="22"/>
        </w:rPr>
        <w:t xml:space="preserve">, </w:t>
      </w:r>
      <w:proofErr w:type="spellStart"/>
      <w:r w:rsidR="00B106A6">
        <w:rPr>
          <w:rFonts w:eastAsiaTheme="minorEastAsia" w:cs="Times New Roman"/>
          <w:color w:val="000000"/>
          <w:sz w:val="22"/>
        </w:rPr>
        <w:t>к</w:t>
      </w:r>
      <w:r w:rsidRPr="00C026B4">
        <w:rPr>
          <w:rFonts w:eastAsiaTheme="minorEastAsia" w:cs="Times New Roman"/>
          <w:color w:val="000000"/>
          <w:sz w:val="22"/>
        </w:rPr>
        <w:t>онтакт</w:t>
      </w:r>
      <w:proofErr w:type="spellEnd"/>
      <w:r w:rsidRPr="00C026B4">
        <w:rPr>
          <w:rFonts w:eastAsiaTheme="minorEastAsia" w:hAnsiTheme="minorHAnsi"/>
          <w:color w:val="000000"/>
          <w:sz w:val="22"/>
        </w:rPr>
        <w:t xml:space="preserve"> </w:t>
      </w:r>
      <w:proofErr w:type="spellStart"/>
      <w:r w:rsidRPr="00C026B4">
        <w:rPr>
          <w:rFonts w:eastAsiaTheme="minorEastAsia" w:cs="Times New Roman"/>
          <w:color w:val="000000"/>
          <w:sz w:val="22"/>
        </w:rPr>
        <w:t>телефон</w:t>
      </w:r>
      <w:proofErr w:type="spellEnd"/>
      <w:r w:rsidRPr="00C026B4">
        <w:rPr>
          <w:rFonts w:eastAsiaTheme="minorEastAsia" w:cs="Times New Roman"/>
          <w:color w:val="000000"/>
          <w:sz w:val="22"/>
        </w:rPr>
        <w:t>:</w:t>
      </w:r>
      <w:r w:rsidR="00B106A6">
        <w:rPr>
          <w:rFonts w:eastAsiaTheme="minorEastAsia" w:hAnsiTheme="minorHAnsi"/>
          <w:color w:val="000000"/>
          <w:sz w:val="22"/>
          <w:lang w:val="sr-Cyrl-RS"/>
        </w:rPr>
        <w:t xml:space="preserve"> </w:t>
      </w:r>
      <w:r w:rsidR="00B106A6">
        <w:rPr>
          <w:rFonts w:eastAsiaTheme="minorEastAsia" w:cs="Times New Roman"/>
          <w:color w:val="000000"/>
          <w:sz w:val="22"/>
        </w:rPr>
        <w:t>051 245 189.</w:t>
      </w:r>
      <w:r w:rsidRPr="00C026B4">
        <w:rPr>
          <w:rFonts w:eastAsiaTheme="minorEastAsia" w:cs="Times New Roman"/>
          <w:color w:val="000000"/>
          <w:spacing w:val="3540"/>
          <w:sz w:val="22"/>
        </w:rPr>
        <w:t xml:space="preserve"> </w:t>
      </w:r>
      <w:bookmarkStart w:id="3" w:name="br3"/>
      <w:bookmarkEnd w:id="3"/>
    </w:p>
    <w:p w:rsidR="00DD583A" w:rsidRDefault="00DD583A" w:rsidP="00DD583A">
      <w:pPr>
        <w:spacing w:after="120" w:line="240" w:lineRule="auto"/>
        <w:jc w:val="both"/>
        <w:rPr>
          <w:rFonts w:cs="Times New Roman"/>
          <w:sz w:val="22"/>
          <w:lang w:val="sr-Cyrl-RS"/>
        </w:rPr>
      </w:pPr>
    </w:p>
    <w:p w:rsidR="00DD583A" w:rsidRPr="00DD583A" w:rsidRDefault="00DD583A" w:rsidP="00DD583A">
      <w:pPr>
        <w:spacing w:after="120" w:line="240" w:lineRule="auto"/>
        <w:jc w:val="both"/>
        <w:rPr>
          <w:rFonts w:cs="Times New Roman"/>
          <w:sz w:val="22"/>
          <w:lang w:val="sr-Cyrl-RS"/>
        </w:rPr>
      </w:pPr>
      <w:r w:rsidRPr="00DD583A">
        <w:rPr>
          <w:rFonts w:cs="Times New Roman"/>
          <w:sz w:val="22"/>
          <w:lang w:val="sr-Cyrl-RS"/>
        </w:rPr>
        <w:t xml:space="preserve">Број: 11 – Г - </w:t>
      </w:r>
      <w:r w:rsidR="00846AE0">
        <w:rPr>
          <w:rFonts w:cs="Times New Roman"/>
          <w:sz w:val="22"/>
          <w:lang w:val="sr-Latn-RS"/>
        </w:rPr>
        <w:t>2448</w:t>
      </w:r>
      <w:r>
        <w:rPr>
          <w:rFonts w:cs="Times New Roman"/>
          <w:sz w:val="22"/>
          <w:lang w:val="sr-Cyrl-RS"/>
        </w:rPr>
        <w:t>/25</w:t>
      </w:r>
    </w:p>
    <w:p w:rsidR="00DD583A" w:rsidRPr="00846AE0" w:rsidRDefault="00DD583A" w:rsidP="00DD583A">
      <w:pPr>
        <w:spacing w:after="120" w:line="240" w:lineRule="auto"/>
        <w:jc w:val="both"/>
        <w:rPr>
          <w:rFonts w:cs="Times New Roman"/>
          <w:sz w:val="22"/>
          <w:lang w:val="sr-Cyrl-RS"/>
        </w:rPr>
      </w:pPr>
      <w:r w:rsidRPr="00DD583A">
        <w:rPr>
          <w:rFonts w:cs="Times New Roman"/>
          <w:sz w:val="22"/>
          <w:lang w:val="sr-Cyrl-RS"/>
        </w:rPr>
        <w:t>Датум:</w:t>
      </w:r>
      <w:r w:rsidR="00846AE0">
        <w:rPr>
          <w:rFonts w:cs="Times New Roman"/>
          <w:sz w:val="22"/>
          <w:lang w:val="sr-Latn-RS"/>
        </w:rPr>
        <w:t xml:space="preserve"> 17.07.2025. </w:t>
      </w:r>
      <w:r w:rsidR="00846AE0">
        <w:rPr>
          <w:rFonts w:cs="Times New Roman"/>
          <w:sz w:val="22"/>
          <w:lang w:val="sr-Cyrl-RS"/>
        </w:rPr>
        <w:t>године</w:t>
      </w:r>
      <w:bookmarkStart w:id="4" w:name="_GoBack"/>
      <w:bookmarkEnd w:id="4"/>
    </w:p>
    <w:p w:rsidR="00295557" w:rsidRDefault="00295557" w:rsidP="00295557">
      <w:pPr>
        <w:spacing w:after="0" w:line="276" w:lineRule="auto"/>
        <w:jc w:val="both"/>
        <w:rPr>
          <w:rFonts w:eastAsiaTheme="minorEastAsia" w:cs="Times New Roman"/>
          <w:sz w:val="22"/>
          <w:szCs w:val="24"/>
          <w:lang w:val="sr-Cyrl-BA" w:eastAsia="sr-Latn-CS"/>
        </w:rPr>
      </w:pPr>
    </w:p>
    <w:p w:rsidR="00DD583A" w:rsidRDefault="00DD583A" w:rsidP="00295557">
      <w:pPr>
        <w:spacing w:after="120" w:line="240" w:lineRule="auto"/>
        <w:jc w:val="both"/>
        <w:rPr>
          <w:rFonts w:cs="Times New Roman"/>
          <w:sz w:val="22"/>
          <w:lang w:val="sr-Cyrl-RS"/>
        </w:rPr>
      </w:pPr>
    </w:p>
    <w:p w:rsidR="00DD583A" w:rsidRPr="00DD583A" w:rsidRDefault="00DD583A" w:rsidP="00DD583A">
      <w:pPr>
        <w:spacing w:after="120" w:line="240" w:lineRule="auto"/>
        <w:jc w:val="both"/>
        <w:rPr>
          <w:rFonts w:cs="Times New Roman"/>
          <w:b/>
          <w:sz w:val="22"/>
          <w:lang w:val="sr-Cyrl-RS"/>
        </w:rPr>
      </w:pPr>
      <w:r w:rsidRPr="00DD583A">
        <w:rPr>
          <w:rFonts w:cs="Times New Roman"/>
          <w:b/>
          <w:sz w:val="22"/>
          <w:lang w:val="sr-Cyrl-RS"/>
        </w:rPr>
        <w:t xml:space="preserve">                                                                                                                 ГРАДОНАЧЕЛНИК</w:t>
      </w:r>
    </w:p>
    <w:p w:rsidR="00DD583A" w:rsidRPr="00DD583A" w:rsidRDefault="00DD583A" w:rsidP="00DD583A">
      <w:pPr>
        <w:spacing w:after="120" w:line="240" w:lineRule="auto"/>
        <w:jc w:val="both"/>
        <w:rPr>
          <w:rFonts w:cs="Times New Roman"/>
          <w:b/>
          <w:sz w:val="22"/>
          <w:lang w:val="sr-Cyrl-RS"/>
        </w:rPr>
      </w:pPr>
      <w:r w:rsidRPr="00DD583A">
        <w:rPr>
          <w:rFonts w:cs="Times New Roman"/>
          <w:b/>
          <w:sz w:val="22"/>
          <w:lang w:val="sr-Cyrl-RS"/>
        </w:rPr>
        <w:t xml:space="preserve">                                                                                                             </w:t>
      </w:r>
      <w:r w:rsidR="00484737">
        <w:rPr>
          <w:rFonts w:cs="Times New Roman"/>
          <w:b/>
          <w:sz w:val="22"/>
          <w:lang w:val="sr-Cyrl-RS"/>
        </w:rPr>
        <w:t xml:space="preserve"> </w:t>
      </w:r>
      <w:r w:rsidRPr="00DD583A">
        <w:rPr>
          <w:rFonts w:cs="Times New Roman"/>
          <w:b/>
          <w:sz w:val="22"/>
          <w:lang w:val="sr-Cyrl-RS"/>
        </w:rPr>
        <w:t xml:space="preserve"> Драшко Станивуковић</w:t>
      </w:r>
    </w:p>
    <w:p w:rsidR="00C026B4" w:rsidRPr="00242F45" w:rsidRDefault="00C026B4" w:rsidP="00C026B4">
      <w:pPr>
        <w:jc w:val="both"/>
        <w:rPr>
          <w:sz w:val="22"/>
          <w:lang w:val="sr-Latn-RS"/>
        </w:rPr>
      </w:pPr>
    </w:p>
    <w:sectPr w:rsidR="00C026B4" w:rsidRPr="00242F4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61FDA"/>
    <w:multiLevelType w:val="hybridMultilevel"/>
    <w:tmpl w:val="3D203E50"/>
    <w:lvl w:ilvl="0" w:tplc="5F50D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52D90"/>
    <w:multiLevelType w:val="hybridMultilevel"/>
    <w:tmpl w:val="4B3C9F52"/>
    <w:lvl w:ilvl="0" w:tplc="61B019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D11082"/>
    <w:multiLevelType w:val="hybridMultilevel"/>
    <w:tmpl w:val="1F5A34AC"/>
    <w:lvl w:ilvl="0" w:tplc="04090001">
      <w:start w:val="1"/>
      <w:numFmt w:val="bullet"/>
      <w:lvlText w:val=""/>
      <w:lvlJc w:val="left"/>
      <w:pPr>
        <w:ind w:left="10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3" w15:restartNumberingAfterBreak="0">
    <w:nsid w:val="786768D6"/>
    <w:multiLevelType w:val="hybridMultilevel"/>
    <w:tmpl w:val="C9822102"/>
    <w:lvl w:ilvl="0" w:tplc="94C27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C9"/>
    <w:rsid w:val="00242F45"/>
    <w:rsid w:val="00295557"/>
    <w:rsid w:val="00383441"/>
    <w:rsid w:val="00484737"/>
    <w:rsid w:val="00497A68"/>
    <w:rsid w:val="004C0498"/>
    <w:rsid w:val="005F4FA4"/>
    <w:rsid w:val="00760DBA"/>
    <w:rsid w:val="00846AE0"/>
    <w:rsid w:val="00896A6A"/>
    <w:rsid w:val="008B2FC9"/>
    <w:rsid w:val="009369F0"/>
    <w:rsid w:val="00A94800"/>
    <w:rsid w:val="00AA3288"/>
    <w:rsid w:val="00B106A6"/>
    <w:rsid w:val="00C026B4"/>
    <w:rsid w:val="00C2665C"/>
    <w:rsid w:val="00D83AF7"/>
    <w:rsid w:val="00DD2371"/>
    <w:rsid w:val="00DD583A"/>
    <w:rsid w:val="00F525C0"/>
    <w:rsid w:val="00F6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74EC3"/>
  <w15:chartTrackingRefBased/>
  <w15:docId w15:val="{DF748DE9-96E3-48D2-978C-90587BEB7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FC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8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Knežević</dc:creator>
  <cp:keywords/>
  <dc:description/>
  <cp:lastModifiedBy>Maja Knežević</cp:lastModifiedBy>
  <cp:revision>18</cp:revision>
  <cp:lastPrinted>2025-07-16T11:27:00Z</cp:lastPrinted>
  <dcterms:created xsi:type="dcterms:W3CDTF">2025-06-24T10:30:00Z</dcterms:created>
  <dcterms:modified xsi:type="dcterms:W3CDTF">2025-07-17T07:19:00Z</dcterms:modified>
</cp:coreProperties>
</file>